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CD" w:rsidRPr="005F12E3" w:rsidRDefault="007753CD" w:rsidP="009E270E">
      <w:pPr>
        <w:keepNext/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5F12E3">
        <w:rPr>
          <w:b/>
        </w:rPr>
        <w:t>МУНИЦИПАЛЬНОЕ БЮДЖЕТНОЕ ОБЩЕОБРАЗОВАТЕЛЬНОЕ УЧРЕЖДЕНИЕ</w:t>
      </w:r>
    </w:p>
    <w:p w:rsidR="007753CD" w:rsidRPr="005F12E3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12E3">
        <w:rPr>
          <w:b/>
        </w:rPr>
        <w:t>«СРЕДНЯЯ ОБЩЕОБРАЗОВАТЕЛЬНАЯ ШКОЛА №7 г.</w:t>
      </w:r>
      <w:r>
        <w:rPr>
          <w:b/>
        </w:rPr>
        <w:t xml:space="preserve"> </w:t>
      </w:r>
      <w:r w:rsidRPr="005F12E3">
        <w:rPr>
          <w:b/>
        </w:rPr>
        <w:t>УРУС-МАРТАН»</w:t>
      </w:r>
    </w:p>
    <w:p w:rsidR="007753CD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12E3">
        <w:rPr>
          <w:b/>
        </w:rPr>
        <w:t>«ХЬАЛХА-МАРТА Г1АЛИН №7 ЙОЛУ ЮККЪЕРА ЮКЪАРДЕШАРАН ШКОЛА»</w:t>
      </w:r>
    </w:p>
    <w:p w:rsidR="004B7187" w:rsidRDefault="004B7187" w:rsidP="004B7187">
      <w:pPr>
        <w:jc w:val="center"/>
        <w:rPr>
          <w:b/>
          <w:sz w:val="28"/>
          <w:szCs w:val="28"/>
        </w:rPr>
      </w:pPr>
    </w:p>
    <w:p w:rsidR="004B7187" w:rsidRDefault="004B7187" w:rsidP="004B7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87" w:rsidRDefault="004B7187" w:rsidP="004B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01DCB" w:rsidRDefault="00581AED" w:rsidP="00450C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15. 08. 2016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0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B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542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42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B7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7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FB7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назначении</w:t>
      </w:r>
      <w:r w:rsidR="00542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ответственного за антикоррупционные мероприятия</w:t>
      </w:r>
      <w:r w:rsidR="00542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организации работы </w:t>
      </w:r>
    </w:p>
    <w:p w:rsidR="00450C87" w:rsidRDefault="00542093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коррупции.</w:t>
      </w:r>
      <w:r w:rsidR="00C5302B" w:rsidRPr="00C5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53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исполнение Федерального закона от 25. 12. 2008 г. № 273 – ФЗ «О противодействии коррупции», Указа Президента Российской Федерации от 01. 04. 2016 г. № 147 « О национальном плане противодействия коррупции на 2016-2017 годы», Указа Главы Чеченской Республики от 03. 08. 2016 года №115 «Об утверждении плана мероприятий по противодействию коррупции в органах исполнительной власти Чеченской Республики на 2016-2017 годы», Постановления администрации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Урус-Мартановского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от 03. 03. 2016 года №23 «Об утверждении муниципальной программы противодействия коррупции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Урус-Мартановском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 на 2016-2018 гг.».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5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П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риказываю: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F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F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Назначить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Майрбекова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Р.А., заместителя директора по ОТ, </w:t>
      </w:r>
      <w:proofErr w:type="gramStart"/>
      <w:r w:rsidR="001F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ответственным</w:t>
      </w:r>
      <w:proofErr w:type="gramEnd"/>
      <w:r w:rsidR="001F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организацию работы по противодействию коррупции в МБОУ «СОШ №7»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Урус-Мартановского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ЧР (далее ОУ);</w:t>
      </w:r>
      <w:r w:rsidR="001F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32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3D38" w:rsidRDefault="00B33D38" w:rsidP="00542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547" w:rsidRDefault="00542547" w:rsidP="00542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F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42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Утвердить:</w:t>
      </w:r>
    </w:p>
    <w:p w:rsidR="00542093" w:rsidRDefault="00542093" w:rsidP="00542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План мероприятий по противодействию коррупции в ОУ согласно приложению №1 к настоящему приказу;</w:t>
      </w:r>
    </w:p>
    <w:p w:rsidR="00542093" w:rsidRDefault="00542093" w:rsidP="00542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Положение об обмене деловыми подарками и знаками делового гостеприимства в ОУ согласно приложению №2 к настоящему приказу;</w:t>
      </w:r>
    </w:p>
    <w:p w:rsidR="00542093" w:rsidRDefault="00542093" w:rsidP="00542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План мероприятий по антикоррупционному воспитанию учащихся в ОУ согласно приложению №3 к настоящему приказу;</w:t>
      </w:r>
    </w:p>
    <w:p w:rsidR="00542093" w:rsidRDefault="00542093" w:rsidP="00542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Кодекс профессиональной этики педагогических работников организаций, осуществляющих образовательную деятельность </w:t>
      </w:r>
      <w:r w:rsidR="004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ОУ согласно приложению №4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приказу</w:t>
      </w:r>
      <w:r w:rsidR="004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F409A" w:rsidRDefault="004F409A" w:rsidP="004F4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Положение об антикоррупционной политике ОУ в ОУ согласно приложению №5 к настоящему приказу;</w:t>
      </w:r>
    </w:p>
    <w:p w:rsidR="004F409A" w:rsidRDefault="004F409A" w:rsidP="004F4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Положение о конфликте интересов педагогических работников в ОУ согласно приложению №6 к настоящему приказу;</w:t>
      </w:r>
    </w:p>
    <w:p w:rsidR="00B33D38" w:rsidRDefault="00B33D38" w:rsidP="004F4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09A" w:rsidRDefault="004F409A" w:rsidP="004F4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Заместителю директора по ОТ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Майрбекову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Р.А., ответственному за организацию работы по противодействию коррупции в ОУ, совместно с директором школы проводить анализ поступивших в ОУ заявлений и обращений граждан на предмет наличия в них информации</w:t>
      </w:r>
      <w:r w:rsidR="00B3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фактах коррупции в ОУ;</w:t>
      </w:r>
      <w:proofErr w:type="gramEnd"/>
    </w:p>
    <w:p w:rsidR="00B33D38" w:rsidRDefault="00B33D38" w:rsidP="004F4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Заместителю директора по ОТ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Майрбекову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Р.А., ответственному за организацию работы по противодействию коррупции в ОУ, обеспечить информирование граждан об их правах на получение бесплатного образования их детьми и об изменениях в действующем законодательстве в сфере образования, путем размещения информации на школьном сайте и на информационных стендах;</w:t>
      </w:r>
      <w:proofErr w:type="gramEnd"/>
    </w:p>
    <w:p w:rsidR="00B33D38" w:rsidRDefault="00B33D38" w:rsidP="002D15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187" w:rsidRPr="002D1532" w:rsidRDefault="00B33D38" w:rsidP="002D1532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2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="00C5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</w:t>
      </w:r>
      <w:r w:rsidR="0092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полнением настоящего приказа оставляю за собой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5302B" w:rsidRDefault="004B7187" w:rsidP="00CE2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                           </w:t>
      </w:r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Ф.Д. </w:t>
      </w:r>
      <w:proofErr w:type="spellStart"/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Дахиева</w:t>
      </w:r>
      <w:proofErr w:type="spellEnd"/>
      <w:r w:rsidR="00C5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1586B" w:rsidRDefault="002D1532" w:rsidP="0061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30980" w:rsidRDefault="0061586B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80" w:rsidRDefault="00E30980" w:rsidP="00E30980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B23" w:rsidRDefault="00496B23" w:rsidP="00496B23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B23" w:rsidRDefault="00496B23" w:rsidP="00496B23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B23" w:rsidRDefault="00496B23" w:rsidP="00496B23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B23" w:rsidRDefault="00496B23" w:rsidP="00496B23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B23" w:rsidRDefault="00496B23" w:rsidP="00496B23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B23" w:rsidRDefault="00496B23" w:rsidP="00496B23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B23" w:rsidRDefault="00496B23" w:rsidP="00496B23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0E" w:rsidRDefault="009E270E" w:rsidP="00496B23">
      <w:pPr>
        <w:shd w:val="clear" w:color="auto" w:fill="FFFFFF"/>
        <w:spacing w:before="30" w:after="30"/>
        <w:jc w:val="right"/>
        <w:rPr>
          <w:b/>
        </w:rPr>
      </w:pPr>
      <w:r>
        <w:rPr>
          <w:b/>
        </w:rPr>
        <w:lastRenderedPageBreak/>
        <w:t>Приложение 1.</w:t>
      </w:r>
    </w:p>
    <w:p w:rsidR="009E270E" w:rsidRDefault="00496B23" w:rsidP="009E270E">
      <w:pPr>
        <w:jc w:val="right"/>
        <w:rPr>
          <w:b/>
        </w:rPr>
      </w:pPr>
      <w:r>
        <w:rPr>
          <w:b/>
        </w:rPr>
        <w:t xml:space="preserve">                  </w:t>
      </w:r>
      <w:r w:rsidR="009E270E">
        <w:rPr>
          <w:b/>
        </w:rPr>
        <w:t xml:space="preserve"> к приказу № 08-п от 15. 08. 2016 г.                     </w:t>
      </w:r>
      <w:r w:rsidR="009E270E">
        <w:rPr>
          <w:b/>
        </w:rPr>
        <w:br/>
      </w:r>
    </w:p>
    <w:p w:rsidR="009E270E" w:rsidRDefault="009E270E" w:rsidP="009E2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E270E" w:rsidRDefault="009E270E" w:rsidP="009E270E">
      <w:pPr>
        <w:ind w:righ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противодействию коррупции в МБОУ </w:t>
      </w:r>
    </w:p>
    <w:p w:rsidR="009E270E" w:rsidRDefault="009E270E" w:rsidP="009E270E">
      <w:pPr>
        <w:ind w:righ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«СОШ №7 г. Урус-Мартан Чеченской Республики» на 2016 – 2017 гг.</w:t>
      </w:r>
    </w:p>
    <w:p w:rsidR="009E270E" w:rsidRDefault="009E270E" w:rsidP="009E270E">
      <w:pPr>
        <w:jc w:val="center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4"/>
        <w:gridCol w:w="1982"/>
        <w:gridCol w:w="1559"/>
      </w:tblGrid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 w:rsidP="009E270E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9E270E" w:rsidTr="00496B2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 w:rsidP="009E270E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Меры по нормативному обеспечению противодействия коррупции</w:t>
            </w:r>
          </w:p>
        </w:tc>
      </w:tr>
      <w:tr w:rsidR="009E270E" w:rsidTr="00496B2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Pr="009E270E" w:rsidRDefault="009E270E" w:rsidP="009E270E">
            <w:pPr>
              <w:numPr>
                <w:ilvl w:val="1"/>
                <w:numId w:val="8"/>
              </w:num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Совершенствование механизмов антикоррупционной экспертизы нормативно-правовых актов </w:t>
            </w:r>
            <w:r w:rsidRPr="009E270E">
              <w:rPr>
                <w:b/>
                <w:i/>
              </w:rPr>
              <w:t>МБОУ СОШ № 7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1.1.1.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Экспертиза действующих нормативно-правовых актов</w:t>
            </w:r>
            <w:r>
              <w:rPr>
                <w:i/>
              </w:rPr>
              <w:t xml:space="preserve"> </w:t>
            </w:r>
            <w:r>
              <w:t xml:space="preserve">МБОУ СОШ №7, подлежащих проверке на </w:t>
            </w:r>
            <w:proofErr w:type="spellStart"/>
            <w:r>
              <w:t>коррупциогенность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 xml:space="preserve"> 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>январь 2016г.</w:t>
            </w:r>
          </w:p>
          <w:p w:rsidR="009E270E" w:rsidRDefault="009E270E">
            <w:r>
              <w:t xml:space="preserve">             2017г.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1.1.2.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Проведение анализа на коррупционность проектов нормативно-правовых актов и распорядительных документов Школы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E" w:rsidRDefault="009E270E">
            <w:r>
              <w:t>заместители директора по УВР, ВР</w:t>
            </w:r>
          </w:p>
          <w:p w:rsidR="009E270E" w:rsidRDefault="009E27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>постоянно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1.1.3.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 xml:space="preserve"> зам. директора по УВР, зам.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>по мере необходимости</w:t>
            </w:r>
          </w:p>
        </w:tc>
      </w:tr>
      <w:tr w:rsidR="009E270E" w:rsidTr="00496B2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Pr="00CA64A8" w:rsidRDefault="009E270E" w:rsidP="009E270E">
            <w:pPr>
              <w:numPr>
                <w:ilvl w:val="1"/>
                <w:numId w:val="8"/>
              </w:numPr>
              <w:spacing w:after="0" w:line="240" w:lineRule="auto"/>
              <w:jc w:val="center"/>
              <w:rPr>
                <w:b/>
                <w:i/>
              </w:rPr>
            </w:pPr>
            <w:r w:rsidRPr="00CA64A8">
              <w:rPr>
                <w:b/>
                <w:i/>
              </w:rPr>
              <w:t xml:space="preserve">Разработка системы мер, направленных на совершенствование осуществления руководства </w:t>
            </w:r>
          </w:p>
          <w:p w:rsidR="009E270E" w:rsidRDefault="009E270E">
            <w:pPr>
              <w:ind w:left="420"/>
              <w:jc w:val="center"/>
              <w:rPr>
                <w:i/>
              </w:rPr>
            </w:pPr>
            <w:r w:rsidRPr="00CA64A8">
              <w:rPr>
                <w:b/>
                <w:i/>
              </w:rPr>
              <w:t>МБОУ СОШ №7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1.2.1.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>директор школы</w:t>
            </w:r>
          </w:p>
          <w:p w:rsidR="009E270E" w:rsidRDefault="009E270E">
            <w:r>
              <w:t xml:space="preserve"> 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 xml:space="preserve"> январь 2016г.</w:t>
            </w:r>
          </w:p>
          <w:p w:rsidR="009E270E" w:rsidRDefault="009E270E">
            <w:r>
              <w:t xml:space="preserve">             2017г.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1.2.2.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 xml:space="preserve"> 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>постоянно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1.2.3.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Приглашение на совещания работников правоохранительных органов и прокуратуры.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 xml:space="preserve"> директор школы</w:t>
            </w:r>
          </w:p>
          <w:p w:rsidR="009E270E" w:rsidRDefault="009E270E">
            <w:r>
              <w:t xml:space="preserve"> зам.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>в течение года постоянно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lastRenderedPageBreak/>
              <w:t>1.2.4.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Привлечение к дисциплинарной ответственности педагогических работников, заместителей директора,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>по факту выявления</w:t>
            </w:r>
          </w:p>
        </w:tc>
      </w:tr>
    </w:tbl>
    <w:p w:rsidR="009E270E" w:rsidRDefault="009E270E" w:rsidP="009E270E">
      <w:pPr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806"/>
        <w:gridCol w:w="1979"/>
        <w:gridCol w:w="1571"/>
      </w:tblGrid>
      <w:tr w:rsidR="009E270E" w:rsidTr="00496B23">
        <w:trPr>
          <w:trHeight w:val="145"/>
        </w:trPr>
        <w:tc>
          <w:tcPr>
            <w:tcW w:w="10206" w:type="dxa"/>
            <w:gridSpan w:val="4"/>
            <w:hideMark/>
          </w:tcPr>
          <w:p w:rsidR="009E270E" w:rsidRDefault="009E270E" w:rsidP="009E270E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Меры по совершенствованию управления в целях предупреждения коррупции</w:t>
            </w:r>
          </w:p>
        </w:tc>
      </w:tr>
      <w:tr w:rsidR="009E270E" w:rsidTr="00496B23">
        <w:trPr>
          <w:trHeight w:val="145"/>
        </w:trPr>
        <w:tc>
          <w:tcPr>
            <w:tcW w:w="10206" w:type="dxa"/>
            <w:gridSpan w:val="4"/>
            <w:hideMark/>
          </w:tcPr>
          <w:p w:rsidR="009E270E" w:rsidRDefault="009E270E" w:rsidP="009E270E">
            <w:pPr>
              <w:numPr>
                <w:ilvl w:val="1"/>
                <w:numId w:val="7"/>
              </w:num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Организация информационного взаимодействия в целях предупреждения коррупции</w:t>
            </w:r>
          </w:p>
        </w:tc>
      </w:tr>
      <w:tr w:rsidR="009E270E" w:rsidTr="00496B23">
        <w:trPr>
          <w:trHeight w:val="145"/>
        </w:trPr>
        <w:tc>
          <w:tcPr>
            <w:tcW w:w="850" w:type="dxa"/>
            <w:hideMark/>
          </w:tcPr>
          <w:p w:rsidR="009E270E" w:rsidRDefault="009E270E">
            <w:pPr>
              <w:jc w:val="both"/>
            </w:pPr>
            <w:r>
              <w:t>2.1.1.</w:t>
            </w:r>
          </w:p>
        </w:tc>
        <w:tc>
          <w:tcPr>
            <w:tcW w:w="5806" w:type="dxa"/>
            <w:hideMark/>
          </w:tcPr>
          <w:p w:rsidR="009E270E" w:rsidRDefault="009E270E">
            <w:pPr>
              <w:jc w:val="both"/>
            </w:pPr>
            <w:r>
              <w:t>Дальнейшая разработка административных регламентов исполнения и оказания муниципальных услуг</w:t>
            </w:r>
          </w:p>
        </w:tc>
        <w:tc>
          <w:tcPr>
            <w:tcW w:w="1979" w:type="dxa"/>
            <w:hideMark/>
          </w:tcPr>
          <w:p w:rsidR="009E270E" w:rsidRDefault="009E270E">
            <w:pPr>
              <w:jc w:val="both"/>
            </w:pPr>
            <w:r>
              <w:t xml:space="preserve"> директор школы</w:t>
            </w:r>
          </w:p>
          <w:p w:rsidR="009E270E" w:rsidRDefault="009E270E">
            <w:r>
              <w:t>зам. директора по УВР</w:t>
            </w:r>
          </w:p>
        </w:tc>
        <w:tc>
          <w:tcPr>
            <w:tcW w:w="1571" w:type="dxa"/>
            <w:hideMark/>
          </w:tcPr>
          <w:p w:rsidR="009E270E" w:rsidRDefault="009E270E">
            <w:r>
              <w:t>январь 2016г.</w:t>
            </w:r>
          </w:p>
          <w:p w:rsidR="009E270E" w:rsidRDefault="009E270E">
            <w:r>
              <w:t xml:space="preserve">             2017г.</w:t>
            </w:r>
          </w:p>
        </w:tc>
      </w:tr>
      <w:tr w:rsidR="009E270E" w:rsidTr="00496B23">
        <w:trPr>
          <w:trHeight w:val="145"/>
        </w:trPr>
        <w:tc>
          <w:tcPr>
            <w:tcW w:w="850" w:type="dxa"/>
            <w:hideMark/>
          </w:tcPr>
          <w:p w:rsidR="009E270E" w:rsidRDefault="009E270E">
            <w:pPr>
              <w:jc w:val="both"/>
            </w:pPr>
            <w:r>
              <w:t>2.1.2.</w:t>
            </w:r>
          </w:p>
        </w:tc>
        <w:tc>
          <w:tcPr>
            <w:tcW w:w="5806" w:type="dxa"/>
            <w:hideMark/>
          </w:tcPr>
          <w:p w:rsidR="009E270E" w:rsidRDefault="009E270E">
            <w:pPr>
              <w:jc w:val="both"/>
            </w:pPr>
            <w:r>
              <w:t>Проведение мониторинга деятельности Школы на предмет соответствия утвержденным административным регламентам.</w:t>
            </w:r>
          </w:p>
        </w:tc>
        <w:tc>
          <w:tcPr>
            <w:tcW w:w="1979" w:type="dxa"/>
            <w:hideMark/>
          </w:tcPr>
          <w:p w:rsidR="009E270E" w:rsidRDefault="009E270E">
            <w:pPr>
              <w:jc w:val="both"/>
            </w:pPr>
            <w:r>
              <w:t>зам. директора по УВР</w:t>
            </w:r>
          </w:p>
        </w:tc>
        <w:tc>
          <w:tcPr>
            <w:tcW w:w="1571" w:type="dxa"/>
            <w:hideMark/>
          </w:tcPr>
          <w:p w:rsidR="009E270E" w:rsidRDefault="009E270E">
            <w:r>
              <w:t>2016-2017 гг.</w:t>
            </w:r>
          </w:p>
        </w:tc>
      </w:tr>
      <w:tr w:rsidR="009E270E" w:rsidTr="00496B23">
        <w:trPr>
          <w:trHeight w:val="145"/>
        </w:trPr>
        <w:tc>
          <w:tcPr>
            <w:tcW w:w="850" w:type="dxa"/>
            <w:hideMark/>
          </w:tcPr>
          <w:p w:rsidR="009E270E" w:rsidRDefault="009E270E">
            <w:pPr>
              <w:jc w:val="both"/>
            </w:pPr>
            <w:r>
              <w:t>2.1.3.</w:t>
            </w:r>
          </w:p>
        </w:tc>
        <w:tc>
          <w:tcPr>
            <w:tcW w:w="5806" w:type="dxa"/>
            <w:hideMark/>
          </w:tcPr>
          <w:p w:rsidR="009E270E" w:rsidRDefault="009E270E">
            <w:pPr>
              <w:jc w:val="both"/>
            </w:pPr>
            <w:r>
              <w:t xml:space="preserve">Разработка и заключение соглашения об обмене </w:t>
            </w:r>
            <w:proofErr w:type="gramStart"/>
            <w:r>
              <w:t>информацией</w:t>
            </w:r>
            <w:proofErr w:type="gramEnd"/>
            <w:r>
              <w:t xml:space="preserve"> о фактах коррупции между Школой и правоохранительными органами.</w:t>
            </w:r>
          </w:p>
        </w:tc>
        <w:tc>
          <w:tcPr>
            <w:tcW w:w="1979" w:type="dxa"/>
            <w:hideMark/>
          </w:tcPr>
          <w:p w:rsidR="009E270E" w:rsidRDefault="009E270E">
            <w:pPr>
              <w:jc w:val="both"/>
            </w:pPr>
            <w:r>
              <w:t>зам. директора по ВР</w:t>
            </w:r>
          </w:p>
        </w:tc>
        <w:tc>
          <w:tcPr>
            <w:tcW w:w="1571" w:type="dxa"/>
            <w:hideMark/>
          </w:tcPr>
          <w:p w:rsidR="009E270E" w:rsidRDefault="009E270E">
            <w:r>
              <w:t xml:space="preserve">1 квартал </w:t>
            </w:r>
          </w:p>
          <w:p w:rsidR="009E270E" w:rsidRDefault="009E270E">
            <w:r>
              <w:t>ежегодно</w:t>
            </w:r>
          </w:p>
        </w:tc>
      </w:tr>
      <w:tr w:rsidR="009E270E" w:rsidTr="00496B23">
        <w:trPr>
          <w:trHeight w:val="145"/>
        </w:trPr>
        <w:tc>
          <w:tcPr>
            <w:tcW w:w="850" w:type="dxa"/>
            <w:hideMark/>
          </w:tcPr>
          <w:p w:rsidR="009E270E" w:rsidRDefault="009E270E">
            <w:pPr>
              <w:jc w:val="both"/>
            </w:pPr>
            <w:r>
              <w:t>2.1.4.</w:t>
            </w:r>
          </w:p>
        </w:tc>
        <w:tc>
          <w:tcPr>
            <w:tcW w:w="5806" w:type="dxa"/>
            <w:hideMark/>
          </w:tcPr>
          <w:p w:rsidR="009E270E" w:rsidRDefault="009E270E">
            <w:pPr>
              <w:jc w:val="both"/>
            </w:pPr>
            <w:r>
              <w:t>Информационное взаимодействие руководителей Школы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1979" w:type="dxa"/>
            <w:hideMark/>
          </w:tcPr>
          <w:p w:rsidR="009E270E" w:rsidRDefault="009E270E">
            <w:pPr>
              <w:jc w:val="both"/>
            </w:pPr>
            <w:r>
              <w:t xml:space="preserve"> директор школы</w:t>
            </w:r>
          </w:p>
        </w:tc>
        <w:tc>
          <w:tcPr>
            <w:tcW w:w="1571" w:type="dxa"/>
            <w:hideMark/>
          </w:tcPr>
          <w:p w:rsidR="009E270E" w:rsidRDefault="009E270E">
            <w:r>
              <w:t>постоянно</w:t>
            </w:r>
          </w:p>
        </w:tc>
      </w:tr>
      <w:tr w:rsidR="009E270E" w:rsidTr="00496B23">
        <w:trPr>
          <w:trHeight w:val="145"/>
        </w:trPr>
        <w:tc>
          <w:tcPr>
            <w:tcW w:w="10206" w:type="dxa"/>
            <w:gridSpan w:val="4"/>
            <w:hideMark/>
          </w:tcPr>
          <w:p w:rsidR="009E270E" w:rsidRDefault="009E270E" w:rsidP="009E270E">
            <w:pPr>
              <w:numPr>
                <w:ilvl w:val="1"/>
                <w:numId w:val="7"/>
              </w:num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Совершенствование организации деятельности управления образования по размещению муниципальных заказов</w:t>
            </w:r>
          </w:p>
        </w:tc>
      </w:tr>
      <w:tr w:rsidR="009E270E" w:rsidTr="00496B23">
        <w:trPr>
          <w:trHeight w:val="145"/>
        </w:trPr>
        <w:tc>
          <w:tcPr>
            <w:tcW w:w="850" w:type="dxa"/>
            <w:hideMark/>
          </w:tcPr>
          <w:p w:rsidR="009E270E" w:rsidRDefault="009E270E">
            <w:pPr>
              <w:jc w:val="both"/>
            </w:pPr>
            <w:r>
              <w:t>2.2.1.</w:t>
            </w:r>
          </w:p>
        </w:tc>
        <w:tc>
          <w:tcPr>
            <w:tcW w:w="5806" w:type="dxa"/>
            <w:hideMark/>
          </w:tcPr>
          <w:p w:rsidR="009E270E" w:rsidRDefault="009E270E">
            <w:pPr>
              <w:jc w:val="both"/>
            </w:pPr>
            <w:r>
              <w:t xml:space="preserve">Обеспечение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требований, установленных Федеральным законом от 21.07.2005 года № 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1979" w:type="dxa"/>
            <w:hideMark/>
          </w:tcPr>
          <w:p w:rsidR="009E270E" w:rsidRDefault="009E270E">
            <w:pPr>
              <w:jc w:val="both"/>
            </w:pPr>
            <w:r>
              <w:t xml:space="preserve"> директор школы</w:t>
            </w:r>
          </w:p>
          <w:p w:rsidR="009E270E" w:rsidRDefault="009E270E">
            <w:pPr>
              <w:jc w:val="both"/>
            </w:pPr>
            <w:r>
              <w:t>главный бухгалтер</w:t>
            </w:r>
          </w:p>
        </w:tc>
        <w:tc>
          <w:tcPr>
            <w:tcW w:w="1571" w:type="dxa"/>
            <w:hideMark/>
          </w:tcPr>
          <w:p w:rsidR="009E270E" w:rsidRDefault="009E270E">
            <w:r>
              <w:t>постоянно</w:t>
            </w:r>
          </w:p>
        </w:tc>
      </w:tr>
      <w:tr w:rsidR="009E270E" w:rsidTr="00496B23">
        <w:trPr>
          <w:trHeight w:val="145"/>
        </w:trPr>
        <w:tc>
          <w:tcPr>
            <w:tcW w:w="850" w:type="dxa"/>
            <w:hideMark/>
          </w:tcPr>
          <w:p w:rsidR="009E270E" w:rsidRDefault="009E270E">
            <w:pPr>
              <w:jc w:val="both"/>
            </w:pPr>
            <w:r>
              <w:t>2.2.2.</w:t>
            </w:r>
          </w:p>
        </w:tc>
        <w:tc>
          <w:tcPr>
            <w:tcW w:w="5806" w:type="dxa"/>
            <w:hideMark/>
          </w:tcPr>
          <w:p w:rsidR="009E270E" w:rsidRDefault="009E270E">
            <w:pPr>
              <w:jc w:val="both"/>
            </w:pPr>
            <w:r>
              <w:t>Проведение информационно-разъяснительной работы с работниками Школы о нормах Федерального закона от 21.07.2005 года № 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1979" w:type="dxa"/>
            <w:hideMark/>
          </w:tcPr>
          <w:p w:rsidR="009E270E" w:rsidRDefault="009E270E">
            <w:pPr>
              <w:jc w:val="both"/>
            </w:pPr>
            <w:r>
              <w:t xml:space="preserve"> директор школы</w:t>
            </w:r>
          </w:p>
          <w:p w:rsidR="009E270E" w:rsidRDefault="009E270E">
            <w:pPr>
              <w:jc w:val="both"/>
            </w:pPr>
            <w:r>
              <w:t xml:space="preserve"> главный бухгалтер</w:t>
            </w:r>
          </w:p>
          <w:p w:rsidR="009E270E" w:rsidRDefault="009E270E">
            <w:pPr>
              <w:jc w:val="both"/>
            </w:pPr>
            <w:r>
              <w:t>зам. директора по АХЧ</w:t>
            </w:r>
          </w:p>
        </w:tc>
        <w:tc>
          <w:tcPr>
            <w:tcW w:w="1571" w:type="dxa"/>
            <w:hideMark/>
          </w:tcPr>
          <w:p w:rsidR="009E270E" w:rsidRDefault="009E270E">
            <w:r>
              <w:t>постоянно</w:t>
            </w:r>
          </w:p>
        </w:tc>
      </w:tr>
      <w:tr w:rsidR="009E270E" w:rsidTr="00496B23">
        <w:trPr>
          <w:trHeight w:val="145"/>
        </w:trPr>
        <w:tc>
          <w:tcPr>
            <w:tcW w:w="850" w:type="dxa"/>
            <w:hideMark/>
          </w:tcPr>
          <w:p w:rsidR="009E270E" w:rsidRDefault="009E270E">
            <w:pPr>
              <w:jc w:val="both"/>
            </w:pPr>
            <w:r>
              <w:t>2.2.3.</w:t>
            </w:r>
          </w:p>
        </w:tc>
        <w:tc>
          <w:tcPr>
            <w:tcW w:w="5806" w:type="dxa"/>
            <w:hideMark/>
          </w:tcPr>
          <w:p w:rsidR="009E270E" w:rsidRDefault="009E27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условий муниципальных контрактов.</w:t>
            </w:r>
          </w:p>
        </w:tc>
        <w:tc>
          <w:tcPr>
            <w:tcW w:w="1979" w:type="dxa"/>
            <w:hideMark/>
          </w:tcPr>
          <w:p w:rsidR="009E270E" w:rsidRDefault="009E270E">
            <w:pPr>
              <w:jc w:val="both"/>
            </w:pPr>
            <w:r>
              <w:t xml:space="preserve"> директор школы</w:t>
            </w:r>
          </w:p>
          <w:p w:rsidR="009E270E" w:rsidRDefault="009E270E">
            <w:pPr>
              <w:jc w:val="both"/>
            </w:pPr>
            <w:r>
              <w:t xml:space="preserve"> главный бухгалтер</w:t>
            </w:r>
          </w:p>
        </w:tc>
        <w:tc>
          <w:tcPr>
            <w:tcW w:w="1571" w:type="dxa"/>
            <w:hideMark/>
          </w:tcPr>
          <w:p w:rsidR="009E270E" w:rsidRDefault="009E270E" w:rsidP="009E270E">
            <w:pPr>
              <w:ind w:right="34"/>
            </w:pPr>
            <w:r>
              <w:t>2016-2017 гг.</w:t>
            </w:r>
          </w:p>
        </w:tc>
      </w:tr>
      <w:tr w:rsidR="009E270E" w:rsidTr="00496B23">
        <w:trPr>
          <w:trHeight w:val="145"/>
        </w:trPr>
        <w:tc>
          <w:tcPr>
            <w:tcW w:w="850" w:type="dxa"/>
            <w:hideMark/>
          </w:tcPr>
          <w:p w:rsidR="009E270E" w:rsidRDefault="009E270E">
            <w:pPr>
              <w:jc w:val="both"/>
            </w:pPr>
            <w:r>
              <w:t>2.2.4.</w:t>
            </w:r>
          </w:p>
        </w:tc>
        <w:tc>
          <w:tcPr>
            <w:tcW w:w="5806" w:type="dxa"/>
            <w:hideMark/>
          </w:tcPr>
          <w:p w:rsidR="009E270E" w:rsidRDefault="009E27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 за целевым использованием бюджетных сре</w:t>
            </w:r>
            <w:proofErr w:type="gramStart"/>
            <w:r>
              <w:t>дств в с</w:t>
            </w:r>
            <w:proofErr w:type="gramEnd"/>
            <w:r>
              <w:t>оответствии с муниципальными контрактами</w:t>
            </w:r>
          </w:p>
        </w:tc>
        <w:tc>
          <w:tcPr>
            <w:tcW w:w="1979" w:type="dxa"/>
            <w:hideMark/>
          </w:tcPr>
          <w:p w:rsidR="009E270E" w:rsidRDefault="009E270E">
            <w:pPr>
              <w:jc w:val="both"/>
            </w:pPr>
            <w:r>
              <w:t xml:space="preserve"> директор школы</w:t>
            </w:r>
          </w:p>
          <w:p w:rsidR="009E270E" w:rsidRDefault="009E270E">
            <w:pPr>
              <w:jc w:val="both"/>
            </w:pPr>
            <w:r>
              <w:t>главный бухгалтер</w:t>
            </w:r>
          </w:p>
        </w:tc>
        <w:tc>
          <w:tcPr>
            <w:tcW w:w="1571" w:type="dxa"/>
            <w:hideMark/>
          </w:tcPr>
          <w:p w:rsidR="009E270E" w:rsidRDefault="009E270E">
            <w:r>
              <w:t>постоянно</w:t>
            </w:r>
          </w:p>
        </w:tc>
      </w:tr>
      <w:tr w:rsidR="009E270E" w:rsidTr="00496B23">
        <w:trPr>
          <w:trHeight w:val="300"/>
        </w:trPr>
        <w:tc>
          <w:tcPr>
            <w:tcW w:w="10206" w:type="dxa"/>
            <w:gridSpan w:val="4"/>
            <w:hideMark/>
          </w:tcPr>
          <w:p w:rsidR="009E270E" w:rsidRPr="00CA64A8" w:rsidRDefault="009E270E" w:rsidP="009E270E">
            <w:pPr>
              <w:numPr>
                <w:ilvl w:val="1"/>
                <w:numId w:val="7"/>
              </w:numPr>
              <w:spacing w:after="0" w:line="240" w:lineRule="auto"/>
              <w:jc w:val="center"/>
              <w:rPr>
                <w:b/>
                <w:i/>
              </w:rPr>
            </w:pPr>
            <w:r w:rsidRPr="00CA64A8">
              <w:rPr>
                <w:b/>
                <w:i/>
              </w:rPr>
              <w:lastRenderedPageBreak/>
              <w:t>Регламентация использования муниципального имущества и  муниципальных ресурсов</w:t>
            </w:r>
          </w:p>
        </w:tc>
      </w:tr>
      <w:tr w:rsidR="009E270E" w:rsidTr="00496B23">
        <w:trPr>
          <w:trHeight w:val="145"/>
        </w:trPr>
        <w:tc>
          <w:tcPr>
            <w:tcW w:w="850" w:type="dxa"/>
            <w:hideMark/>
          </w:tcPr>
          <w:p w:rsidR="009E270E" w:rsidRDefault="009E270E">
            <w:pPr>
              <w:jc w:val="both"/>
            </w:pPr>
            <w:r>
              <w:t>2.3.1.</w:t>
            </w:r>
          </w:p>
        </w:tc>
        <w:tc>
          <w:tcPr>
            <w:tcW w:w="5806" w:type="dxa"/>
            <w:hideMark/>
          </w:tcPr>
          <w:p w:rsidR="009E270E" w:rsidRDefault="009E270E">
            <w:pPr>
              <w:jc w:val="both"/>
            </w:pPr>
            <w:r>
              <w:t xml:space="preserve">Организация систематического контроля </w:t>
            </w:r>
            <w:proofErr w:type="gramStart"/>
            <w:r>
              <w:t>за выполнением законодательства о противодействии коррупции в Школе при проведении проверок по вопросам</w:t>
            </w:r>
            <w:proofErr w:type="gramEnd"/>
            <w:r>
              <w:t xml:space="preserve"> обоснованности и правильности сдачи в аренду свободных площадей,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1979" w:type="dxa"/>
            <w:hideMark/>
          </w:tcPr>
          <w:p w:rsidR="009E270E" w:rsidRDefault="009E270E">
            <w:pPr>
              <w:jc w:val="both"/>
            </w:pPr>
            <w:r>
              <w:t xml:space="preserve"> директор школы</w:t>
            </w:r>
          </w:p>
          <w:p w:rsidR="009E270E" w:rsidRDefault="009E270E">
            <w:pPr>
              <w:jc w:val="both"/>
            </w:pPr>
            <w:r>
              <w:t>главный бухгалтер</w:t>
            </w:r>
          </w:p>
          <w:p w:rsidR="009E270E" w:rsidRDefault="009E270E">
            <w:pPr>
              <w:jc w:val="both"/>
            </w:pPr>
            <w:r>
              <w:t>зам. директора по АХЧ</w:t>
            </w:r>
          </w:p>
        </w:tc>
        <w:tc>
          <w:tcPr>
            <w:tcW w:w="1571" w:type="dxa"/>
            <w:hideMark/>
          </w:tcPr>
          <w:p w:rsidR="009E270E" w:rsidRDefault="009E270E">
            <w:r>
              <w:t>постоянно</w:t>
            </w:r>
          </w:p>
        </w:tc>
      </w:tr>
      <w:tr w:rsidR="009E270E" w:rsidTr="00496B23">
        <w:trPr>
          <w:trHeight w:val="145"/>
        </w:trPr>
        <w:tc>
          <w:tcPr>
            <w:tcW w:w="850" w:type="dxa"/>
            <w:hideMark/>
          </w:tcPr>
          <w:p w:rsidR="009E270E" w:rsidRDefault="009E270E">
            <w:pPr>
              <w:jc w:val="both"/>
            </w:pPr>
            <w:r>
              <w:t>2.3.2.</w:t>
            </w:r>
          </w:p>
        </w:tc>
        <w:tc>
          <w:tcPr>
            <w:tcW w:w="5806" w:type="dxa"/>
            <w:hideMark/>
          </w:tcPr>
          <w:p w:rsidR="009E270E" w:rsidRDefault="009E270E">
            <w:pPr>
              <w:jc w:val="both"/>
            </w:pPr>
            <w:r>
              <w:t>Проведение экспертной оценки последствий сдачи в аренду или передачи в безвозмездное пользование, закрепленного за Школой в установленном порядке, муниципального имущества.</w:t>
            </w:r>
          </w:p>
        </w:tc>
        <w:tc>
          <w:tcPr>
            <w:tcW w:w="1979" w:type="dxa"/>
            <w:hideMark/>
          </w:tcPr>
          <w:p w:rsidR="009E270E" w:rsidRDefault="009E270E">
            <w:pPr>
              <w:jc w:val="both"/>
            </w:pPr>
            <w:r>
              <w:t>Экспертная комиссия</w:t>
            </w:r>
          </w:p>
        </w:tc>
        <w:tc>
          <w:tcPr>
            <w:tcW w:w="1571" w:type="dxa"/>
            <w:hideMark/>
          </w:tcPr>
          <w:p w:rsidR="009E270E" w:rsidRDefault="009E270E">
            <w:r>
              <w:t>по мере необходимости</w:t>
            </w:r>
          </w:p>
        </w:tc>
      </w:tr>
      <w:tr w:rsidR="009E270E" w:rsidTr="00496B23">
        <w:trPr>
          <w:trHeight w:val="145"/>
        </w:trPr>
        <w:tc>
          <w:tcPr>
            <w:tcW w:w="850" w:type="dxa"/>
            <w:hideMark/>
          </w:tcPr>
          <w:p w:rsidR="009E270E" w:rsidRDefault="009E270E">
            <w:pPr>
              <w:jc w:val="both"/>
            </w:pPr>
            <w:r>
              <w:t>2.3.3.</w:t>
            </w:r>
          </w:p>
        </w:tc>
        <w:tc>
          <w:tcPr>
            <w:tcW w:w="5806" w:type="dxa"/>
            <w:hideMark/>
          </w:tcPr>
          <w:p w:rsidR="009E270E" w:rsidRDefault="009E270E">
            <w:pPr>
              <w:jc w:val="both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актов выполненных работ по проведению ремонта в Школе</w:t>
            </w:r>
          </w:p>
        </w:tc>
        <w:tc>
          <w:tcPr>
            <w:tcW w:w="1979" w:type="dxa"/>
            <w:hideMark/>
          </w:tcPr>
          <w:p w:rsidR="009E270E" w:rsidRDefault="009E270E">
            <w:pPr>
              <w:jc w:val="both"/>
            </w:pPr>
            <w:r>
              <w:t xml:space="preserve"> зам. директора по АХЧ</w:t>
            </w:r>
          </w:p>
        </w:tc>
        <w:tc>
          <w:tcPr>
            <w:tcW w:w="1571" w:type="dxa"/>
            <w:hideMark/>
          </w:tcPr>
          <w:p w:rsidR="009E270E" w:rsidRDefault="009E270E">
            <w:r>
              <w:t>постоянно</w:t>
            </w:r>
          </w:p>
        </w:tc>
      </w:tr>
      <w:tr w:rsidR="009E270E" w:rsidTr="00496B23">
        <w:trPr>
          <w:trHeight w:val="145"/>
        </w:trPr>
        <w:tc>
          <w:tcPr>
            <w:tcW w:w="850" w:type="dxa"/>
            <w:hideMark/>
          </w:tcPr>
          <w:p w:rsidR="009E270E" w:rsidRDefault="009E270E">
            <w:pPr>
              <w:jc w:val="both"/>
            </w:pPr>
            <w:r>
              <w:t>2.3.4.</w:t>
            </w:r>
          </w:p>
        </w:tc>
        <w:tc>
          <w:tcPr>
            <w:tcW w:w="5806" w:type="dxa"/>
            <w:hideMark/>
          </w:tcPr>
          <w:p w:rsidR="009E270E" w:rsidRDefault="009E270E">
            <w:pPr>
              <w:jc w:val="both"/>
            </w:pPr>
            <w: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Школы, в том числе:</w:t>
            </w:r>
          </w:p>
          <w:p w:rsidR="009E270E" w:rsidRDefault="009E270E" w:rsidP="009E270E">
            <w:pPr>
              <w:numPr>
                <w:ilvl w:val="0"/>
                <w:numId w:val="9"/>
              </w:numPr>
              <w:spacing w:after="0" w:line="240" w:lineRule="auto"/>
              <w:ind w:left="410" w:hanging="284"/>
              <w:jc w:val="both"/>
            </w:pPr>
            <w:r>
              <w:t>законности формирования и расходования внебюджетных средств;</w:t>
            </w:r>
          </w:p>
          <w:p w:rsidR="009E270E" w:rsidRDefault="009E270E" w:rsidP="009E270E">
            <w:pPr>
              <w:numPr>
                <w:ilvl w:val="0"/>
                <w:numId w:val="9"/>
              </w:numPr>
              <w:spacing w:after="0" w:line="240" w:lineRule="auto"/>
              <w:ind w:left="410" w:hanging="284"/>
              <w:jc w:val="both"/>
            </w:pPr>
            <w:r>
              <w:t>распределения стимулирующей части фонда оплаты труда.</w:t>
            </w:r>
          </w:p>
        </w:tc>
        <w:tc>
          <w:tcPr>
            <w:tcW w:w="1979" w:type="dxa"/>
            <w:hideMark/>
          </w:tcPr>
          <w:p w:rsidR="009E270E" w:rsidRDefault="009E270E">
            <w:pPr>
              <w:jc w:val="both"/>
            </w:pPr>
            <w:r>
              <w:t>директор школы</w:t>
            </w:r>
          </w:p>
          <w:p w:rsidR="009E270E" w:rsidRDefault="009E270E">
            <w:pPr>
              <w:jc w:val="both"/>
            </w:pPr>
            <w:r>
              <w:t xml:space="preserve"> главный бухгалтер</w:t>
            </w:r>
          </w:p>
        </w:tc>
        <w:tc>
          <w:tcPr>
            <w:tcW w:w="1571" w:type="dxa"/>
            <w:hideMark/>
          </w:tcPr>
          <w:p w:rsidR="009E270E" w:rsidRDefault="009E270E">
            <w:r>
              <w:t>постоянно</w:t>
            </w:r>
          </w:p>
        </w:tc>
      </w:tr>
    </w:tbl>
    <w:p w:rsidR="009E270E" w:rsidRDefault="009E270E" w:rsidP="009E270E"/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4"/>
        <w:gridCol w:w="1982"/>
        <w:gridCol w:w="1559"/>
      </w:tblGrid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2.3.5.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Контроль порядка распределения и расходования денежных средств, полученных при реализации мероприятий в рамках ПНП «Образование»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директор школ</w:t>
            </w:r>
          </w:p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2016-2017 гг.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2.3.6.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Контроль целевого использования поступившего в рамках ПНП «Образование» дорогостоящего оборудования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директор школы</w:t>
            </w:r>
          </w:p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главный бухгалтер</w:t>
            </w:r>
          </w:p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зам.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2017-2018 гг.</w:t>
            </w:r>
          </w:p>
        </w:tc>
      </w:tr>
      <w:tr w:rsidR="009E270E" w:rsidTr="00496B2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 w:rsidP="009E270E">
            <w:pPr>
              <w:numPr>
                <w:ilvl w:val="1"/>
                <w:numId w:val="7"/>
              </w:numPr>
              <w:spacing w:after="0" w:line="240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 xml:space="preserve">Обеспечение прав граждан на доступность к информации о системе образования </w:t>
            </w:r>
          </w:p>
          <w:p w:rsidR="009E270E" w:rsidRDefault="009E270E">
            <w:pPr>
              <w:ind w:left="420"/>
              <w:jc w:val="center"/>
              <w:rPr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МБОУ СОШ №7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Использование телефона «горячей линии» и прямых телефонных линий с руководством управления образования,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</w:t>
            </w:r>
            <w:r>
              <w:rPr>
                <w:highlight w:val="yellow"/>
              </w:rPr>
              <w:lastRenderedPageBreak/>
              <w:t>Школы.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 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2.4.2.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Обеспечение наличия в Школе Журнала учета мероприятий по контролю.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директор школы</w:t>
            </w:r>
          </w:p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секретарь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2016-2017 гг.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>
              <w:rPr>
                <w:highlight w:val="yellow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директор школы</w:t>
            </w:r>
          </w:p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заместитель директора по УВР,</w:t>
            </w:r>
          </w:p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зам. директора по ВР</w:t>
            </w:r>
          </w:p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зам.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Размещение в СМИ (при имеющейся возможности), в сети Интернет публичного отчета директора Школы об образовательной и финансово-хозяйственной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Ежегодно</w:t>
            </w:r>
          </w:p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февраль</w:t>
            </w:r>
          </w:p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октябрь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директор школы</w:t>
            </w:r>
          </w:p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Заместители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Организация и проведение социологического исследования среди родителей и обучающихся, посвященное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директор школы</w:t>
            </w:r>
          </w:p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Заместители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октябрь, ежегодно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Создание механизма, обеспечивающего объективность оценки качества участия школьников в школьном этапе всероссийской олимпиады: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назначение ответственного лица за получение и сохранность текстов олимпиады, 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шифровка работ учащихся при проверке работ, 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определение ответственности ассистентов в аудиториях.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заместитель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2016-2017 гг.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организация и проведение итоговой аттестации в форме ЕГЭ для 11-х классов и в новой форме - для 9-х классов;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аттестация педагогических и руководящих кадров;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независимая экспертиза оценки качества образования;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мониторинговые исследования в сфере </w:t>
            </w:r>
            <w:r>
              <w:rPr>
                <w:highlight w:val="yellow"/>
              </w:rPr>
              <w:lastRenderedPageBreak/>
              <w:t>образования;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статистические наблюдения;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самоанализ деятельности Школы;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экспертиза инноваций, проектов образовательных и учебных программ, инновационного опыта педагогов;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rPr>
                <w:highlight w:val="yellow"/>
              </w:rPr>
            </w:pPr>
            <w:r>
              <w:rPr>
                <w:highlight w:val="yellow"/>
              </w:rPr>
              <w:t>создание системы информирования управления образования, общественности, СМИ о качестве образования в Школе;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директор школы</w:t>
            </w:r>
          </w:p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зам. директора по УВР</w:t>
            </w:r>
          </w:p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зам.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2.4.9.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Совершенствование </w:t>
            </w:r>
            <w:proofErr w:type="gramStart"/>
            <w:r>
              <w:rPr>
                <w:highlight w:val="yellow"/>
              </w:rPr>
              <w:t>контроля за</w:t>
            </w:r>
            <w:proofErr w:type="gramEnd"/>
            <w:r>
              <w:rPr>
                <w:highlight w:val="yellow"/>
              </w:rPr>
              <w:t xml:space="preserve"> организацией и проведением ЕГЭ: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развитие института общественного наблюдения;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организация информирования участников ЕГЭ и их родителей (законных представителей);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обеспечение ознакомления участников ЕГЭ с полученными ими результатами;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участие работников Школы в составе ГЭК, предметных комиссий, конфликтных комиссий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май – июнь, ежегодно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2.4.10.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Организация систематического </w:t>
            </w:r>
            <w:proofErr w:type="gramStart"/>
            <w:r>
              <w:rPr>
                <w:highlight w:val="yellow"/>
              </w:rPr>
              <w:t>контроля за</w:t>
            </w:r>
            <w:proofErr w:type="gramEnd"/>
            <w:r>
              <w:rPr>
                <w:highlight w:val="yellow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2.4.11.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2.4.12.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highlight w:val="yellow"/>
              </w:rPr>
              <w:t>дств с р</w:t>
            </w:r>
            <w:proofErr w:type="gramEnd"/>
            <w:r>
              <w:rPr>
                <w:highlight w:val="yellow"/>
              </w:rPr>
              <w:t>одителей (законных представителей) в Школе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2.4.13.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Усиление </w:t>
            </w:r>
            <w:proofErr w:type="gramStart"/>
            <w:r>
              <w:rPr>
                <w:highlight w:val="yellow"/>
              </w:rPr>
              <w:t>контроля за</w:t>
            </w:r>
            <w:proofErr w:type="gramEnd"/>
            <w:r>
              <w:rPr>
                <w:highlight w:val="yellow"/>
              </w:rPr>
              <w:t xml:space="preserve"> обоснованностью предоставления и расходования безвозмездной (спонсорской, благотворительной) помощи в Школе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2.4.14.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rFonts w:ascii="Times New Roman CYR" w:hAnsi="Times New Roman CYR" w:cs="Times New Roman CYR"/>
                <w:highlight w:val="yellow"/>
              </w:rPr>
            </w:pPr>
            <w:r>
              <w:rPr>
                <w:rFonts w:ascii="Times New Roman CYR" w:hAnsi="Times New Roman CYR" w:cs="Times New Roman CYR"/>
                <w:highlight w:val="yellow"/>
              </w:rPr>
              <w:t>Ведение постоянно-действующей рубрики "Противодействие коррупции" на официальном сайте Школы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заместитель директора </w:t>
            </w:r>
            <w:proofErr w:type="spellStart"/>
            <w:r>
              <w:rPr>
                <w:highlight w:val="yellow"/>
              </w:rPr>
              <w:t>поУВР</w:t>
            </w:r>
            <w:proofErr w:type="spellEnd"/>
          </w:p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учитель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9E270E" w:rsidTr="00496B2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 w:rsidP="009E270E">
            <w:pPr>
              <w:numPr>
                <w:ilvl w:val="1"/>
                <w:numId w:val="7"/>
              </w:numPr>
              <w:spacing w:after="0" w:line="240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Совершенствование деятельности директора МБОУ СОШ №7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2.5.1.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постоянно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2.5.2.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Школы с точки зрения наличия сведений о фактах коррупции и организации их проверки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rPr>
                <w:highlight w:val="yellow"/>
              </w:rPr>
            </w:pPr>
            <w:r>
              <w:rPr>
                <w:highlight w:val="yellow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rPr>
                <w:highlight w:val="yellow"/>
              </w:rPr>
              <w:t>постоянно</w:t>
            </w:r>
          </w:p>
        </w:tc>
      </w:tr>
    </w:tbl>
    <w:p w:rsidR="009E270E" w:rsidRDefault="009E270E" w:rsidP="009E270E">
      <w:pPr>
        <w:jc w:val="center"/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4"/>
        <w:gridCol w:w="1982"/>
        <w:gridCol w:w="1559"/>
      </w:tblGrid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2.5.3.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Школе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 xml:space="preserve"> директор школы</w:t>
            </w:r>
          </w:p>
          <w:p w:rsidR="009E270E" w:rsidRDefault="009E270E">
            <w:r>
              <w:t xml:space="preserve"> 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>постоянно</w:t>
            </w:r>
          </w:p>
        </w:tc>
      </w:tr>
      <w:tr w:rsidR="009E270E" w:rsidTr="00496B2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 w:rsidP="009E270E">
            <w:pPr>
              <w:numPr>
                <w:ilvl w:val="1"/>
                <w:numId w:val="7"/>
              </w:num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Меры по повышению профессионального уровня педагогических кадров МБОУ СОШ №7</w:t>
            </w:r>
          </w:p>
          <w:p w:rsidR="009E270E" w:rsidRDefault="009E270E">
            <w:pPr>
              <w:ind w:left="420"/>
              <w:jc w:val="center"/>
              <w:rPr>
                <w:i/>
              </w:rPr>
            </w:pPr>
            <w:r>
              <w:rPr>
                <w:b/>
                <w:i/>
              </w:rPr>
              <w:t>и правовому просвещению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2.6.1.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Системная организация и проведение мероприятий этического характера среди работников Школы:</w:t>
            </w:r>
          </w:p>
          <w:p w:rsidR="009E270E" w:rsidRDefault="009E270E" w:rsidP="009E270E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организация семинара для работников Школы по этическому просвещению.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 xml:space="preserve"> 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 xml:space="preserve"> 2016-2017 гг.</w:t>
            </w:r>
          </w:p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2.6.2.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pStyle w:val="a4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Организация антикоррупционного образования в Школе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 xml:space="preserve"> 2016-2017 гг.</w:t>
            </w:r>
          </w:p>
        </w:tc>
      </w:tr>
      <w:tr w:rsidR="009E270E" w:rsidTr="00496B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2.6.3.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>директор школы</w:t>
            </w:r>
          </w:p>
          <w:p w:rsidR="009E270E" w:rsidRDefault="009E270E">
            <w:r>
              <w:t>зам. директора по 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>ежегодно, апрель</w:t>
            </w:r>
          </w:p>
        </w:tc>
      </w:tr>
      <w:tr w:rsidR="009E270E" w:rsidTr="00496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тематические классные часы «Наши права – наши обязанности», «Право на образование»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</w:tr>
      <w:tr w:rsidR="009E270E" w:rsidTr="00496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единый день правовых знаний «Что я знаю о своих правах?», «Подросток и закон»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</w:tr>
      <w:tr w:rsidR="009E270E" w:rsidTr="00496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молодежный форум «Проблемы молодежи в современном мире»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</w:tr>
      <w:tr w:rsidR="009E270E" w:rsidTr="00496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proofErr w:type="gramStart"/>
            <w:r>
              <w:t>радио-передачи</w:t>
            </w:r>
            <w:proofErr w:type="gramEnd"/>
            <w:r>
              <w:t xml:space="preserve"> «Изучаем свои права», «Права человека – твои права»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</w:tr>
      <w:tr w:rsidR="009E270E" w:rsidTr="00496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книжные выставки «Права человека», «Закон в твоей жизни»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</w:tr>
      <w:tr w:rsidR="009E270E" w:rsidTr="00496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правовой всеобуч «Час правовых знаний для родителей»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</w:tr>
      <w:tr w:rsidR="009E270E" w:rsidTr="00496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родительские собрания «Правовая ответственность несовершеннолетних», «Конфликтные ситуации и выход из них»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</w:tr>
      <w:tr w:rsidR="009E270E" w:rsidTr="00496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lastRenderedPageBreak/>
              <w:t>2.6.4.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Проведение школьного этапа всероссийской олимпиады по обществознанию, праву; проведение конференций ученических исследовательских работ, в том числе правовой направленности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>заместитель директора по ВР</w:t>
            </w:r>
          </w:p>
          <w:p w:rsidR="009E270E" w:rsidRDefault="009E270E"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 xml:space="preserve"> 2016-2017 гг.</w:t>
            </w:r>
          </w:p>
        </w:tc>
      </w:tr>
      <w:tr w:rsidR="009E270E" w:rsidTr="00496B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2.6.5.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pPr>
              <w:jc w:val="both"/>
            </w:pPr>
            <w:r>
              <w:t>Организация и проведение 9 декабря, в день Международного дня борьбы с коррупцией, различных мероприятий: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>директор школы</w:t>
            </w:r>
          </w:p>
          <w:p w:rsidR="009E270E" w:rsidRDefault="009E270E">
            <w:pPr>
              <w:jc w:val="both"/>
            </w:pPr>
            <w:r>
              <w:t xml:space="preserve"> зам. директора по УВР  </w:t>
            </w:r>
          </w:p>
          <w:p w:rsidR="009E270E" w:rsidRDefault="009E270E">
            <w:pPr>
              <w:jc w:val="both"/>
            </w:pPr>
            <w:r>
              <w:t xml:space="preserve"> зам. директора по ВР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>
            <w:r>
              <w:t xml:space="preserve">Ежегодно </w:t>
            </w:r>
          </w:p>
          <w:p w:rsidR="009E270E" w:rsidRDefault="009E270E">
            <w:r>
              <w:t>9 декабря</w:t>
            </w:r>
          </w:p>
        </w:tc>
      </w:tr>
      <w:tr w:rsidR="009E270E" w:rsidTr="00496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оформление стендов  в Школе;</w:t>
            </w:r>
          </w:p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</w:tr>
      <w:tr w:rsidR="009E270E" w:rsidTr="00496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обсуждение проблемы коррупции среди работников Школы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</w:tr>
      <w:tr w:rsidR="009E270E" w:rsidTr="00496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E" w:rsidRDefault="009E270E" w:rsidP="009E27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 xml:space="preserve">анализ </w:t>
            </w:r>
            <w:proofErr w:type="gramStart"/>
            <w:r>
              <w:t>исполнения Плана мероприятий противодействия коррупции</w:t>
            </w:r>
            <w:proofErr w:type="gramEnd"/>
            <w:r>
              <w:t xml:space="preserve"> в Школе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0E" w:rsidRDefault="009E270E"/>
        </w:tc>
      </w:tr>
    </w:tbl>
    <w:p w:rsidR="009E270E" w:rsidRDefault="009E270E" w:rsidP="009E270E">
      <w:pPr>
        <w:spacing w:before="100" w:beforeAutospacing="1" w:after="100" w:afterAutospacing="1"/>
        <w:ind w:left="180"/>
        <w:jc w:val="both"/>
      </w:pPr>
    </w:p>
    <w:p w:rsidR="009E270E" w:rsidRDefault="009E270E" w:rsidP="009E270E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Зам. директора по ОТ, зам. председателя антикоррупционной комиссии</w:t>
      </w:r>
    </w:p>
    <w:p w:rsidR="009E270E" w:rsidRDefault="009E270E" w:rsidP="009E270E">
      <w:pPr>
        <w:spacing w:before="100" w:beforeAutospacing="1" w:after="100" w:afterAutospacing="1"/>
        <w:ind w:right="992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Р.А. </w:t>
      </w:r>
      <w:proofErr w:type="spellStart"/>
      <w:r>
        <w:rPr>
          <w:b/>
        </w:rPr>
        <w:t>Майрбеков</w:t>
      </w:r>
      <w:proofErr w:type="spellEnd"/>
    </w:p>
    <w:p w:rsidR="009E270E" w:rsidRDefault="009E270E" w:rsidP="009E270E">
      <w:pPr>
        <w:spacing w:before="100" w:beforeAutospacing="1" w:after="100" w:afterAutospacing="1"/>
        <w:ind w:left="180" w:firstLine="20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30980" w:rsidRPr="00814DF2" w:rsidRDefault="00E30980" w:rsidP="009E270E">
      <w:pPr>
        <w:spacing w:before="100" w:beforeAutospacing="1" w:after="100" w:afterAutospacing="1"/>
        <w:ind w:left="180" w:right="425" w:hanging="38"/>
        <w:jc w:val="center"/>
        <w:rPr>
          <w:sz w:val="28"/>
          <w:szCs w:val="28"/>
        </w:rPr>
      </w:pPr>
    </w:p>
    <w:p w:rsidR="003B7276" w:rsidRDefault="003B7276" w:rsidP="004B7187"/>
    <w:p w:rsidR="009B260C" w:rsidRDefault="009B260C" w:rsidP="004B7187"/>
    <w:p w:rsidR="009B260C" w:rsidRDefault="009B260C" w:rsidP="004B7187"/>
    <w:p w:rsidR="009B260C" w:rsidRDefault="009B260C" w:rsidP="004B7187"/>
    <w:p w:rsidR="009B260C" w:rsidRDefault="009B260C" w:rsidP="004B7187"/>
    <w:p w:rsidR="009B260C" w:rsidRDefault="009B260C" w:rsidP="004B7187"/>
    <w:p w:rsidR="009B260C" w:rsidRDefault="009B260C" w:rsidP="004B7187"/>
    <w:p w:rsidR="009B260C" w:rsidRDefault="009B260C" w:rsidP="004B7187"/>
    <w:p w:rsidR="009B260C" w:rsidRDefault="009B260C" w:rsidP="004B7187"/>
    <w:p w:rsidR="009B260C" w:rsidRDefault="009B260C" w:rsidP="004B7187"/>
    <w:p w:rsidR="009B260C" w:rsidRDefault="009B260C" w:rsidP="004B7187"/>
    <w:p w:rsidR="009B260C" w:rsidRDefault="009B260C" w:rsidP="004B7187"/>
    <w:p w:rsidR="003B7276" w:rsidRDefault="003B7276" w:rsidP="003B7276">
      <w:pPr>
        <w:shd w:val="clear" w:color="auto" w:fill="FFFFFF"/>
        <w:spacing w:before="30" w:after="30"/>
        <w:jc w:val="right"/>
        <w:rPr>
          <w:b/>
        </w:rPr>
      </w:pPr>
      <w:r>
        <w:rPr>
          <w:b/>
        </w:rPr>
        <w:lastRenderedPageBreak/>
        <w:t>Приложение 2.</w:t>
      </w:r>
    </w:p>
    <w:p w:rsidR="003B7276" w:rsidRDefault="003B7276" w:rsidP="003B7276">
      <w:pPr>
        <w:spacing w:line="100" w:lineRule="atLeast"/>
        <w:jc w:val="right"/>
        <w:rPr>
          <w:b/>
          <w:sz w:val="28"/>
          <w:szCs w:val="28"/>
        </w:rPr>
      </w:pPr>
      <w:r>
        <w:rPr>
          <w:b/>
        </w:rPr>
        <w:t xml:space="preserve">                   к приказу № 08-п от 15. 08. 2016 г.                     </w:t>
      </w:r>
    </w:p>
    <w:p w:rsidR="003B7276" w:rsidRPr="003B7276" w:rsidRDefault="003B7276" w:rsidP="003B7276">
      <w:pPr>
        <w:spacing w:line="100" w:lineRule="atLeast"/>
        <w:jc w:val="center"/>
        <w:rPr>
          <w:b/>
          <w:sz w:val="32"/>
          <w:szCs w:val="32"/>
        </w:rPr>
      </w:pPr>
      <w:r w:rsidRPr="003B7276">
        <w:rPr>
          <w:b/>
          <w:sz w:val="32"/>
          <w:szCs w:val="32"/>
        </w:rPr>
        <w:t>Положение об обмене деловыми подарками и знаками делового гостеприимства.</w:t>
      </w:r>
    </w:p>
    <w:p w:rsidR="003B7276" w:rsidRPr="003B7276" w:rsidRDefault="003B7276" w:rsidP="003B7276">
      <w:pPr>
        <w:spacing w:line="100" w:lineRule="atLeast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</w:t>
      </w:r>
      <w:r w:rsidRPr="00A231A1">
        <w:rPr>
          <w:b/>
          <w:sz w:val="28"/>
          <w:szCs w:val="28"/>
        </w:rPr>
        <w:t>1. Общие положения</w:t>
      </w:r>
    </w:p>
    <w:p w:rsidR="003B7276" w:rsidRPr="00CA64A8" w:rsidRDefault="003B7276" w:rsidP="003B7276">
      <w:pPr>
        <w:keepNext/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A64A8">
        <w:rPr>
          <w:sz w:val="24"/>
          <w:szCs w:val="24"/>
        </w:rPr>
        <w:t>Настоящее Положение о подарках и знаках делового гостеприимства в МБОУ «СОШ №7 (далее – Положение) разработано в соответствии с положениями Конституции</w:t>
      </w:r>
    </w:p>
    <w:p w:rsidR="003B7276" w:rsidRPr="00CA64A8" w:rsidRDefault="003B7276" w:rsidP="003B7276">
      <w:pPr>
        <w:keepNext/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A64A8">
        <w:rPr>
          <w:sz w:val="24"/>
          <w:szCs w:val="24"/>
        </w:rPr>
        <w:t xml:space="preserve"> Российской Федерации, Федеральных законов от 25.12.2008г. № 273-ФЗ «О противодействии коррупции», иных нормативных правовых актов Российской Федерации, Кодекса профессиональной этики педагогических работников МБОУ «СОШ №7 г. Урус-Мартан ЧР»  и основан на общепризнанных нравственных принципах и нормах российского общества и государства. </w:t>
      </w:r>
    </w:p>
    <w:p w:rsidR="003B7276" w:rsidRPr="00CA64A8" w:rsidRDefault="003B7276" w:rsidP="003B7276">
      <w:pPr>
        <w:pStyle w:val="Default"/>
        <w:ind w:firstLine="993"/>
        <w:jc w:val="both"/>
        <w:rPr>
          <w:color w:val="auto"/>
        </w:rPr>
      </w:pPr>
      <w:r w:rsidRPr="00CA64A8">
        <w:rPr>
          <w:color w:val="auto"/>
        </w:rPr>
        <w:t xml:space="preserve">Настоящее Положение исходит из того, что долговременные деловые отношения основываются на доверии, взаимном уважении и успехе учреждений, в том числе </w:t>
      </w:r>
      <w:r w:rsidRPr="00CA64A8">
        <w:t xml:space="preserve">МБОУ «СОШ №7 г. Урус-Мартан ЧР» </w:t>
      </w:r>
      <w:r w:rsidRPr="00CA64A8">
        <w:rPr>
          <w:color w:val="auto"/>
        </w:rPr>
        <w:t xml:space="preserve">(далее - учреждение). Отношения, при которых нарушается закон и принципы деловой этики, вредят репутации учреждения и честному имени его работников,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3B7276" w:rsidRPr="00CA64A8" w:rsidRDefault="003B7276" w:rsidP="003B7276">
      <w:pPr>
        <w:pStyle w:val="Default"/>
        <w:ind w:firstLine="993"/>
        <w:jc w:val="both"/>
        <w:rPr>
          <w:color w:val="auto"/>
        </w:rPr>
      </w:pPr>
      <w:r w:rsidRPr="00CA64A8">
        <w:rPr>
          <w:color w:val="auto"/>
        </w:rPr>
        <w:t xml:space="preserve">Работникам, представляющим интересы учреждения или действующим от его имени, важно понимать границы допустимого поведения при обмене дедовыми подарками и оказании делового гостеприимства. </w:t>
      </w:r>
    </w:p>
    <w:p w:rsidR="003B7276" w:rsidRPr="00CA64A8" w:rsidRDefault="003B7276" w:rsidP="003B7276">
      <w:pPr>
        <w:pStyle w:val="Default"/>
        <w:ind w:firstLine="993"/>
        <w:jc w:val="both"/>
        <w:rPr>
          <w:color w:val="auto"/>
        </w:rPr>
      </w:pPr>
      <w:r w:rsidRPr="00CA64A8">
        <w:rPr>
          <w:color w:val="auto"/>
        </w:rPr>
        <w:t xml:space="preserve">При употреблении в настоящем Положении терминов, описывающих «гостеприимство», «представительские мероприятия», «деловое гостеприимство», «корпоративное гостеприимство» - все положения данного Положения применимы к ним одинаковым образом. </w:t>
      </w:r>
    </w:p>
    <w:p w:rsidR="00CA64A8" w:rsidRDefault="00CA64A8" w:rsidP="003B7276">
      <w:pPr>
        <w:pStyle w:val="Default"/>
        <w:jc w:val="center"/>
        <w:rPr>
          <w:b/>
          <w:color w:val="auto"/>
          <w:sz w:val="28"/>
          <w:szCs w:val="28"/>
        </w:rPr>
      </w:pPr>
    </w:p>
    <w:p w:rsidR="003B7276" w:rsidRPr="00233EC5" w:rsidRDefault="003B7276" w:rsidP="003B7276">
      <w:pPr>
        <w:pStyle w:val="Default"/>
        <w:jc w:val="center"/>
        <w:rPr>
          <w:b/>
          <w:color w:val="auto"/>
          <w:sz w:val="28"/>
          <w:szCs w:val="28"/>
        </w:rPr>
      </w:pPr>
      <w:r w:rsidRPr="00233EC5">
        <w:rPr>
          <w:b/>
          <w:color w:val="auto"/>
          <w:sz w:val="28"/>
          <w:szCs w:val="28"/>
        </w:rPr>
        <w:t>2. Цели и намерения</w:t>
      </w:r>
    </w:p>
    <w:p w:rsidR="00CA64A8" w:rsidRDefault="00CA64A8" w:rsidP="003B7276">
      <w:pPr>
        <w:pStyle w:val="Default"/>
        <w:ind w:firstLine="993"/>
        <w:jc w:val="both"/>
        <w:rPr>
          <w:color w:val="auto"/>
        </w:rPr>
      </w:pPr>
    </w:p>
    <w:p w:rsidR="003B7276" w:rsidRPr="009C603B" w:rsidRDefault="003B7276" w:rsidP="003B7276">
      <w:pPr>
        <w:pStyle w:val="Default"/>
        <w:ind w:firstLine="993"/>
        <w:jc w:val="both"/>
        <w:rPr>
          <w:color w:val="auto"/>
        </w:rPr>
      </w:pPr>
      <w:r w:rsidRPr="009C603B">
        <w:rPr>
          <w:color w:val="auto"/>
        </w:rPr>
        <w:t xml:space="preserve">Данное Положение преследует следующие цели: </w:t>
      </w:r>
    </w:p>
    <w:p w:rsidR="003B7276" w:rsidRDefault="003B7276" w:rsidP="003B7276">
      <w:pPr>
        <w:pStyle w:val="Default"/>
        <w:jc w:val="both"/>
      </w:pPr>
      <w:r w:rsidRPr="009C603B">
        <w:rPr>
          <w:color w:val="auto"/>
        </w:rPr>
        <w:t xml:space="preserve">- обеспечение единообразного гостеприимства, </w:t>
      </w:r>
      <w:proofErr w:type="gramStart"/>
      <w:r w:rsidRPr="009C603B">
        <w:rPr>
          <w:color w:val="auto"/>
        </w:rPr>
        <w:t>представительских</w:t>
      </w:r>
      <w:proofErr w:type="gramEnd"/>
      <w:r w:rsidRPr="009C603B">
        <w:t xml:space="preserve">  мероприятии в деловой практике </w:t>
      </w:r>
      <w:r>
        <w:t>у</w:t>
      </w:r>
      <w:r w:rsidRPr="009C603B">
        <w:t xml:space="preserve">чреждения; </w:t>
      </w:r>
    </w:p>
    <w:p w:rsidR="003B7276" w:rsidRPr="009C603B" w:rsidRDefault="003B7276" w:rsidP="003B7276">
      <w:pPr>
        <w:pStyle w:val="Default"/>
        <w:jc w:val="both"/>
      </w:pPr>
      <w:r w:rsidRPr="009C603B">
        <w:t xml:space="preserve">- осуществление управленческой и хозяйственной деятельности </w:t>
      </w:r>
      <w:r>
        <w:t>у</w:t>
      </w:r>
      <w:r w:rsidRPr="009C603B">
        <w:t xml:space="preserve">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</w:t>
      </w:r>
    </w:p>
    <w:p w:rsidR="003B7276" w:rsidRPr="0000647B" w:rsidRDefault="003B7276" w:rsidP="003B7276">
      <w:pPr>
        <w:pStyle w:val="Default"/>
        <w:jc w:val="both"/>
      </w:pPr>
      <w:r w:rsidRPr="0000647B">
        <w:t xml:space="preserve">- определение единых для всех работников </w:t>
      </w:r>
      <w:r>
        <w:t>у</w:t>
      </w:r>
      <w:r w:rsidRPr="0000647B">
        <w:t xml:space="preserve">чреждения требований к дарению и принятию деловых подарков, к организации и участию в представительских мероприятиях; </w:t>
      </w:r>
    </w:p>
    <w:p w:rsidR="003B7276" w:rsidRPr="0000647B" w:rsidRDefault="003B7276" w:rsidP="003B7276">
      <w:pPr>
        <w:pStyle w:val="Default"/>
        <w:jc w:val="both"/>
      </w:pPr>
      <w:r w:rsidRPr="0000647B">
        <w:t xml:space="preserve">- 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 </w:t>
      </w:r>
    </w:p>
    <w:p w:rsidR="003B7276" w:rsidRPr="0000647B" w:rsidRDefault="003B7276" w:rsidP="003B7276">
      <w:pPr>
        <w:pStyle w:val="Default"/>
        <w:ind w:firstLine="993"/>
        <w:jc w:val="both"/>
      </w:pPr>
      <w:r w:rsidRPr="0000647B">
        <w:t xml:space="preserve"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деятельности </w:t>
      </w:r>
      <w:r>
        <w:t>у</w:t>
      </w:r>
      <w:r w:rsidRPr="0000647B">
        <w:t xml:space="preserve">чреждения. </w:t>
      </w:r>
    </w:p>
    <w:p w:rsidR="00CA64A8" w:rsidRDefault="00CA64A8" w:rsidP="003B7276">
      <w:pPr>
        <w:pStyle w:val="Default"/>
        <w:jc w:val="center"/>
        <w:rPr>
          <w:b/>
          <w:sz w:val="28"/>
          <w:szCs w:val="28"/>
        </w:rPr>
      </w:pPr>
    </w:p>
    <w:p w:rsidR="003B7276" w:rsidRDefault="003B7276" w:rsidP="003B7276">
      <w:pPr>
        <w:pStyle w:val="Default"/>
        <w:jc w:val="center"/>
        <w:rPr>
          <w:b/>
          <w:sz w:val="28"/>
          <w:szCs w:val="28"/>
        </w:rPr>
      </w:pPr>
      <w:r w:rsidRPr="0000647B">
        <w:rPr>
          <w:b/>
          <w:sz w:val="28"/>
          <w:szCs w:val="28"/>
        </w:rPr>
        <w:lastRenderedPageBreak/>
        <w:t xml:space="preserve">3. Правила обмена деловыми подарками и знаками </w:t>
      </w:r>
    </w:p>
    <w:p w:rsidR="003B7276" w:rsidRPr="0000647B" w:rsidRDefault="003B7276" w:rsidP="003B7276">
      <w:pPr>
        <w:pStyle w:val="Default"/>
        <w:jc w:val="center"/>
        <w:rPr>
          <w:b/>
          <w:sz w:val="28"/>
          <w:szCs w:val="28"/>
        </w:rPr>
      </w:pPr>
      <w:r w:rsidRPr="0000647B">
        <w:rPr>
          <w:b/>
          <w:sz w:val="28"/>
          <w:szCs w:val="28"/>
        </w:rPr>
        <w:t>делового гостеприимства</w:t>
      </w:r>
    </w:p>
    <w:p w:rsidR="003B7276" w:rsidRPr="0000647B" w:rsidRDefault="003B7276" w:rsidP="003B7276">
      <w:pPr>
        <w:pStyle w:val="Default"/>
        <w:ind w:firstLine="993"/>
        <w:jc w:val="both"/>
      </w:pPr>
      <w:r w:rsidRPr="0000647B">
        <w:t xml:space="preserve">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 </w:t>
      </w:r>
    </w:p>
    <w:p w:rsidR="003B7276" w:rsidRPr="0000647B" w:rsidRDefault="003B7276" w:rsidP="003B7276">
      <w:pPr>
        <w:pStyle w:val="Default"/>
        <w:ind w:firstLine="993"/>
        <w:jc w:val="both"/>
      </w:pPr>
      <w:r w:rsidRPr="0000647B">
        <w:t xml:space="preserve">Подарки, которые сотрудники от имени </w:t>
      </w:r>
      <w:r>
        <w:t>у</w:t>
      </w:r>
      <w:r w:rsidRPr="0000647B">
        <w:t xml:space="preserve">чреждения могут передавать другим лицам или принимать от имени </w:t>
      </w:r>
      <w:r>
        <w:t>у</w:t>
      </w:r>
      <w:r w:rsidRPr="0000647B">
        <w:t xml:space="preserve">чреждения в связи со своей трудовой деятельностью, а также расходы на деловое гостеприимство должны соответствовать следующим критериям: </w:t>
      </w:r>
    </w:p>
    <w:p w:rsidR="003B7276" w:rsidRPr="0000647B" w:rsidRDefault="003B7276" w:rsidP="003B7276">
      <w:pPr>
        <w:pStyle w:val="Default"/>
        <w:jc w:val="both"/>
      </w:pPr>
      <w:r w:rsidRPr="0000647B">
        <w:t>– быть прямо связан</w:t>
      </w:r>
      <w:r>
        <w:t>ными</w:t>
      </w:r>
      <w:r w:rsidRPr="0000647B">
        <w:t xml:space="preserve"> с уставными целями деятельности </w:t>
      </w:r>
      <w:r>
        <w:t>у</w:t>
      </w:r>
      <w:r w:rsidRPr="0000647B">
        <w:t xml:space="preserve">чреждения либо с памятными датами, юбилеями, общенациональными праздниками и т.п.; </w:t>
      </w:r>
    </w:p>
    <w:p w:rsidR="003B7276" w:rsidRPr="0000647B" w:rsidRDefault="003B7276" w:rsidP="003B7276">
      <w:pPr>
        <w:pStyle w:val="Default"/>
        <w:jc w:val="both"/>
      </w:pPr>
      <w:r w:rsidRPr="0000647B">
        <w:t xml:space="preserve">– быть разумно обоснованными, соразмерными и не являться предметами роскоши; </w:t>
      </w:r>
    </w:p>
    <w:p w:rsidR="003B7276" w:rsidRPr="0000647B" w:rsidRDefault="003B7276" w:rsidP="003B7276">
      <w:pPr>
        <w:pStyle w:val="Default"/>
        <w:jc w:val="both"/>
      </w:pPr>
      <w:r w:rsidRPr="0000647B">
        <w:t xml:space="preserve">–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3B7276" w:rsidRPr="0000647B" w:rsidRDefault="003B7276" w:rsidP="003B7276">
      <w:pPr>
        <w:pStyle w:val="Default"/>
        <w:jc w:val="both"/>
      </w:pPr>
      <w:r w:rsidRPr="0000647B">
        <w:t xml:space="preserve">– не создавать </w:t>
      </w:r>
      <w:proofErr w:type="spellStart"/>
      <w:r w:rsidRPr="0000647B">
        <w:t>репутационного</w:t>
      </w:r>
      <w:proofErr w:type="spellEnd"/>
      <w:r w:rsidRPr="0000647B">
        <w:t xml:space="preserve"> риска для </w:t>
      </w:r>
      <w:r>
        <w:t>у</w:t>
      </w:r>
      <w:r w:rsidRPr="0000647B">
        <w:t xml:space="preserve">чреждения, сотрудников и иных лиц в случае раскрытия информации о совершённых подарках и понесённых представительских расходах; </w:t>
      </w:r>
    </w:p>
    <w:p w:rsidR="003B7276" w:rsidRPr="00D2379D" w:rsidRDefault="003B7276" w:rsidP="003B7276">
      <w:pPr>
        <w:pStyle w:val="Default"/>
        <w:jc w:val="both"/>
      </w:pPr>
      <w:r w:rsidRPr="0000647B">
        <w:t>– не противоречить принципам и требованиям Антикоррупционной политики М</w:t>
      </w:r>
      <w:r>
        <w:t>Б</w:t>
      </w:r>
      <w:r w:rsidRPr="0000647B">
        <w:t xml:space="preserve">ОУ </w:t>
      </w:r>
      <w:r>
        <w:t>«СОШ №7»,</w:t>
      </w:r>
      <w:r w:rsidRPr="0000647B">
        <w:t xml:space="preserve"> </w:t>
      </w:r>
      <w:r w:rsidRPr="005C4E48">
        <w:rPr>
          <w:color w:val="auto"/>
        </w:rPr>
        <w:t>Кодекс</w:t>
      </w:r>
      <w:r>
        <w:rPr>
          <w:color w:val="auto"/>
        </w:rPr>
        <w:t>а</w:t>
      </w:r>
      <w:r w:rsidRPr="005C4E48">
        <w:rPr>
          <w:color w:val="auto"/>
        </w:rPr>
        <w:t xml:space="preserve"> этики </w:t>
      </w:r>
      <w:r>
        <w:rPr>
          <w:color w:val="auto"/>
        </w:rPr>
        <w:t xml:space="preserve">и служебного поведения </w:t>
      </w:r>
      <w:r>
        <w:t xml:space="preserve">МБОУ «СОШ №7 г. Урус-Мартан ЧР» </w:t>
      </w:r>
      <w:r w:rsidRPr="005C4E48">
        <w:rPr>
          <w:color w:val="auto"/>
        </w:rPr>
        <w:t xml:space="preserve"> </w:t>
      </w:r>
      <w:r w:rsidRPr="00D2379D">
        <w:t xml:space="preserve">и другим внутренним документам учреждения, действующему законодательству и общепринятым нормам морали и нравственности. </w:t>
      </w:r>
    </w:p>
    <w:p w:rsidR="003B7276" w:rsidRPr="00D2379D" w:rsidRDefault="003B7276" w:rsidP="003B7276">
      <w:pPr>
        <w:pStyle w:val="Default"/>
        <w:ind w:firstLine="993"/>
        <w:jc w:val="both"/>
      </w:pPr>
      <w:r w:rsidRPr="00D2379D">
        <w:t xml:space="preserve">Работники, представляя интересы </w:t>
      </w:r>
      <w:r>
        <w:t>у</w:t>
      </w:r>
      <w:r w:rsidRPr="00D2379D">
        <w:t xml:space="preserve">чреждения или действуя от его имени, должны понимать границы допустимого поведения при обмене деловыми подарками и оказании делового гостеприимства. 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3B7276" w:rsidRPr="00D2379D" w:rsidRDefault="003B7276" w:rsidP="003B7276">
      <w:pPr>
        <w:pStyle w:val="Default"/>
        <w:ind w:firstLine="993"/>
        <w:jc w:val="both"/>
      </w:pPr>
      <w:r w:rsidRPr="00D2379D">
        <w:t xml:space="preserve"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3B7276" w:rsidRPr="00D2379D" w:rsidRDefault="003B7276" w:rsidP="003B7276">
      <w:pPr>
        <w:pStyle w:val="Default"/>
        <w:ind w:firstLine="993"/>
        <w:jc w:val="both"/>
      </w:pPr>
      <w:r w:rsidRPr="00D2379D">
        <w:t xml:space="preserve">Не допускается передавать и принимать подарки от имени </w:t>
      </w:r>
      <w:r>
        <w:t>у</w:t>
      </w:r>
      <w:r w:rsidRPr="00D2379D">
        <w:t xml:space="preserve">чреждения, его сотрудников и представителей в виде денежных средств, как наличных, так и безналичных, независимо от валюты, а также в форме ценных бумаг. </w:t>
      </w:r>
    </w:p>
    <w:p w:rsidR="003B7276" w:rsidRPr="00D2379D" w:rsidRDefault="003B7276" w:rsidP="003B7276">
      <w:pPr>
        <w:pStyle w:val="Default"/>
        <w:ind w:firstLine="993"/>
        <w:jc w:val="both"/>
      </w:pPr>
      <w:r w:rsidRPr="00D2379D">
        <w:t xml:space="preserve">Не допускается принимать подарки в ходе проведения торгов и во время прямых переговоров при заключении договоров (контрактов). </w:t>
      </w:r>
    </w:p>
    <w:p w:rsidR="003B7276" w:rsidRPr="00D2379D" w:rsidRDefault="003B7276" w:rsidP="003B7276">
      <w:pPr>
        <w:pStyle w:val="Default"/>
        <w:ind w:firstLine="993"/>
        <w:jc w:val="both"/>
      </w:pPr>
      <w:r w:rsidRPr="00D2379D">
        <w:t xml:space="preserve">Работникам </w:t>
      </w:r>
      <w:r>
        <w:t>у</w:t>
      </w:r>
      <w:r w:rsidRPr="00D2379D">
        <w:t xml:space="preserve">чреждения не рекомендуется принимать или передавать подарки либо услуги в любом виде от контрагентов </w:t>
      </w:r>
      <w:r>
        <w:t>у</w:t>
      </w:r>
      <w:r w:rsidRPr="00D2379D">
        <w:t xml:space="preserve">чреждения или третьих лиц в качестве благодарности за совершенную услугу или данный совет. </w:t>
      </w:r>
    </w:p>
    <w:p w:rsidR="003B7276" w:rsidRPr="00D2379D" w:rsidRDefault="003B7276" w:rsidP="003B7276">
      <w:pPr>
        <w:pStyle w:val="Default"/>
        <w:ind w:firstLine="993"/>
        <w:jc w:val="both"/>
      </w:pPr>
      <w:r w:rsidRPr="00D2379D">
        <w:t xml:space="preserve">Учреждение не приемлет коррупции. Подарки не должны быть использованы для дачи, получения взяток или коррупции в других ее проявлениях. Подарки и услуги, предоставляемые </w:t>
      </w:r>
      <w:r>
        <w:t>у</w:t>
      </w:r>
      <w:r w:rsidRPr="00D2379D">
        <w:t xml:space="preserve">чреждением, передаются только от имени </w:t>
      </w:r>
      <w:r>
        <w:t>у</w:t>
      </w:r>
      <w:r w:rsidRPr="00D2379D">
        <w:t xml:space="preserve">чреждения в целом, а не как подарок от отдельного работника </w:t>
      </w:r>
      <w:r>
        <w:t>у</w:t>
      </w:r>
      <w:r w:rsidRPr="00D2379D">
        <w:t xml:space="preserve">чреждения. </w:t>
      </w:r>
    </w:p>
    <w:p w:rsidR="003B7276" w:rsidRPr="00D2379D" w:rsidRDefault="003B7276" w:rsidP="003B7276">
      <w:pPr>
        <w:pStyle w:val="Default"/>
        <w:ind w:firstLine="993"/>
        <w:jc w:val="both"/>
      </w:pPr>
      <w:r w:rsidRPr="00D2379D">
        <w:t xml:space="preserve">Работник </w:t>
      </w:r>
      <w:r>
        <w:t>у</w:t>
      </w:r>
      <w:r w:rsidRPr="00D2379D">
        <w:t xml:space="preserve">чреждения,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 </w:t>
      </w:r>
    </w:p>
    <w:p w:rsidR="003B7276" w:rsidRPr="00D2379D" w:rsidRDefault="003B7276" w:rsidP="003B7276">
      <w:pPr>
        <w:pStyle w:val="Default"/>
        <w:jc w:val="both"/>
      </w:pPr>
      <w:r w:rsidRPr="00D2379D">
        <w:t xml:space="preserve">- отказаться от них и немедленно уведомить своего непосредственного руководителя и </w:t>
      </w:r>
      <w:r w:rsidRPr="00EC1567">
        <w:rPr>
          <w:i/>
        </w:rPr>
        <w:t>Комиссию по соблюдению требований к служебному поведению и урегулированию конфликта интересов о факте предложения подарка</w:t>
      </w:r>
      <w:r w:rsidRPr="00D2379D">
        <w:t xml:space="preserve"> (вознаграждения); </w:t>
      </w:r>
    </w:p>
    <w:p w:rsidR="003B7276" w:rsidRPr="00D2379D" w:rsidRDefault="003B7276" w:rsidP="003B7276">
      <w:pPr>
        <w:pStyle w:val="Default"/>
        <w:jc w:val="both"/>
      </w:pPr>
      <w:r w:rsidRPr="00D2379D">
        <w:t xml:space="preserve">- по возможности исключить дальнейшие контакты с лицом, предложившим подарок или вознаграждение, если только это связано со служебной необходимостью; </w:t>
      </w:r>
    </w:p>
    <w:p w:rsidR="003B7276" w:rsidRPr="00D2379D" w:rsidRDefault="003B7276" w:rsidP="003B7276">
      <w:pPr>
        <w:pStyle w:val="Default"/>
        <w:jc w:val="both"/>
      </w:pPr>
      <w:r w:rsidRPr="00D2379D">
        <w:lastRenderedPageBreak/>
        <w:t>- в случае</w:t>
      </w:r>
      <w:proofErr w:type="gramStart"/>
      <w:r w:rsidRPr="00D2379D">
        <w:t>,</w:t>
      </w:r>
      <w:proofErr w:type="gramEnd"/>
      <w:r w:rsidRPr="00D2379D"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руководству </w:t>
      </w:r>
      <w:r>
        <w:t>у</w:t>
      </w:r>
      <w:r w:rsidRPr="00D2379D">
        <w:t xml:space="preserve">чреждения и </w:t>
      </w:r>
      <w:r w:rsidRPr="003017F6">
        <w:rPr>
          <w:i/>
        </w:rPr>
        <w:t>Комиссии по соблюдению требований к служебному поведению и урегулированию конфликта интересов,</w:t>
      </w:r>
      <w:r w:rsidRPr="00D2379D">
        <w:t xml:space="preserve"> продолжить работу в установленном в </w:t>
      </w:r>
      <w:r>
        <w:t>у</w:t>
      </w:r>
      <w:r w:rsidRPr="00D2379D">
        <w:t xml:space="preserve">чреждении порядке над вопросом, с которым был связан подарок или вознаграждение. </w:t>
      </w:r>
    </w:p>
    <w:p w:rsidR="003B7276" w:rsidRPr="00D2379D" w:rsidRDefault="003B7276" w:rsidP="003B7276">
      <w:pPr>
        <w:pStyle w:val="Default"/>
        <w:ind w:firstLine="993"/>
        <w:jc w:val="both"/>
        <w:rPr>
          <w:color w:val="auto"/>
        </w:rPr>
      </w:pPr>
      <w:r w:rsidRPr="00D2379D"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</w:t>
      </w:r>
      <w:r>
        <w:t xml:space="preserve">ных (муниципальных) служащих.       </w:t>
      </w:r>
      <w:r w:rsidRPr="00D2379D">
        <w:rPr>
          <w:color w:val="auto"/>
        </w:rPr>
        <w:t xml:space="preserve">Для установления и поддержания деловых отношений и как проявление общепринятой вежливости работники </w:t>
      </w:r>
      <w:r>
        <w:rPr>
          <w:color w:val="auto"/>
        </w:rPr>
        <w:t>у</w:t>
      </w:r>
      <w:r w:rsidRPr="00D2379D">
        <w:rPr>
          <w:color w:val="auto"/>
        </w:rPr>
        <w:t xml:space="preserve">чреждения могут и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</w:t>
      </w:r>
      <w:r>
        <w:rPr>
          <w:color w:val="auto"/>
        </w:rPr>
        <w:t>у</w:t>
      </w:r>
      <w:r w:rsidRPr="00D2379D">
        <w:rPr>
          <w:color w:val="auto"/>
        </w:rPr>
        <w:t xml:space="preserve">чреждения), цветы, кондитерские изделия и аналогичная продукция. </w:t>
      </w:r>
    </w:p>
    <w:p w:rsidR="00CA64A8" w:rsidRDefault="00CA64A8" w:rsidP="003B7276">
      <w:pPr>
        <w:pStyle w:val="Default"/>
        <w:jc w:val="center"/>
        <w:rPr>
          <w:b/>
          <w:color w:val="auto"/>
          <w:sz w:val="28"/>
          <w:szCs w:val="28"/>
        </w:rPr>
      </w:pPr>
    </w:p>
    <w:p w:rsidR="003B7276" w:rsidRPr="0019730E" w:rsidRDefault="003B7276" w:rsidP="003B7276">
      <w:pPr>
        <w:pStyle w:val="Default"/>
        <w:jc w:val="center"/>
        <w:rPr>
          <w:b/>
          <w:color w:val="auto"/>
          <w:sz w:val="28"/>
          <w:szCs w:val="28"/>
        </w:rPr>
      </w:pPr>
      <w:r w:rsidRPr="0019730E">
        <w:rPr>
          <w:b/>
          <w:color w:val="auto"/>
          <w:sz w:val="28"/>
          <w:szCs w:val="28"/>
        </w:rPr>
        <w:t>4. Область применения</w:t>
      </w:r>
    </w:p>
    <w:p w:rsidR="00CA64A8" w:rsidRDefault="00CA64A8" w:rsidP="003B7276">
      <w:pPr>
        <w:pStyle w:val="Default"/>
        <w:ind w:firstLine="993"/>
        <w:jc w:val="both"/>
        <w:rPr>
          <w:color w:val="auto"/>
        </w:rPr>
      </w:pPr>
    </w:p>
    <w:p w:rsidR="003B7276" w:rsidRPr="00D2379D" w:rsidRDefault="003B7276" w:rsidP="003B7276">
      <w:pPr>
        <w:pStyle w:val="Default"/>
        <w:ind w:firstLine="993"/>
        <w:jc w:val="both"/>
        <w:rPr>
          <w:color w:val="auto"/>
        </w:rPr>
      </w:pPr>
      <w:r w:rsidRPr="00D2379D">
        <w:rPr>
          <w:color w:val="auto"/>
        </w:rPr>
        <w:t xml:space="preserve">Настоящее Положение является обязательным для всех и каждого работника </w:t>
      </w:r>
      <w:r>
        <w:rPr>
          <w:color w:val="auto"/>
        </w:rPr>
        <w:t>у</w:t>
      </w:r>
      <w:r w:rsidRPr="00D2379D">
        <w:rPr>
          <w:color w:val="auto"/>
        </w:rPr>
        <w:t xml:space="preserve">чреждения в период работы в </w:t>
      </w:r>
      <w:r>
        <w:rPr>
          <w:color w:val="auto"/>
        </w:rPr>
        <w:t>у</w:t>
      </w:r>
      <w:r w:rsidRPr="00D2379D">
        <w:rPr>
          <w:color w:val="auto"/>
        </w:rPr>
        <w:t xml:space="preserve">чреждении. </w:t>
      </w:r>
    </w:p>
    <w:p w:rsidR="003B7276" w:rsidRPr="00D2379D" w:rsidRDefault="003B7276" w:rsidP="003B7276">
      <w:pPr>
        <w:spacing w:line="100" w:lineRule="atLeast"/>
        <w:ind w:firstLine="993"/>
        <w:jc w:val="both"/>
      </w:pPr>
      <w:r w:rsidRPr="00D2379D">
        <w:t>Настоящее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3B7276" w:rsidRDefault="003B7276" w:rsidP="004B7187"/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9B260C">
      <w:pPr>
        <w:shd w:val="clear" w:color="auto" w:fill="FFFFFF"/>
        <w:spacing w:before="30" w:after="30"/>
        <w:jc w:val="right"/>
        <w:rPr>
          <w:b/>
        </w:rPr>
      </w:pPr>
    </w:p>
    <w:p w:rsidR="00CA64A8" w:rsidRDefault="00CA64A8" w:rsidP="00673A4D">
      <w:pPr>
        <w:shd w:val="clear" w:color="auto" w:fill="FFFFFF"/>
        <w:spacing w:before="30" w:after="30"/>
        <w:jc w:val="right"/>
        <w:rPr>
          <w:b/>
        </w:rPr>
      </w:pPr>
    </w:p>
    <w:p w:rsidR="00673A4D" w:rsidRDefault="00673A4D" w:rsidP="00673A4D">
      <w:pPr>
        <w:shd w:val="clear" w:color="auto" w:fill="FFFFFF"/>
        <w:spacing w:before="30" w:after="30"/>
        <w:jc w:val="right"/>
        <w:rPr>
          <w:b/>
        </w:rPr>
      </w:pPr>
      <w:r>
        <w:rPr>
          <w:b/>
        </w:rPr>
        <w:lastRenderedPageBreak/>
        <w:t>Приложение 3.</w:t>
      </w:r>
    </w:p>
    <w:p w:rsidR="00673A4D" w:rsidRDefault="00673A4D" w:rsidP="00673A4D">
      <w:pPr>
        <w:spacing w:line="100" w:lineRule="atLeast"/>
        <w:jc w:val="right"/>
        <w:rPr>
          <w:b/>
          <w:sz w:val="28"/>
          <w:szCs w:val="28"/>
        </w:rPr>
      </w:pPr>
      <w:r>
        <w:rPr>
          <w:b/>
        </w:rPr>
        <w:t xml:space="preserve">                   к приказу № 08-п от 15. 08. 2016 г.                     </w:t>
      </w:r>
    </w:p>
    <w:p w:rsidR="00673A4D" w:rsidRDefault="00673A4D" w:rsidP="00673A4D">
      <w:pPr>
        <w:shd w:val="clear" w:color="auto" w:fill="FFFFFF"/>
        <w:spacing w:before="30" w:after="30" w:line="240" w:lineRule="auto"/>
        <w:jc w:val="right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673A4D" w:rsidRDefault="00673A4D" w:rsidP="00673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73A4D" w:rsidRDefault="00673A4D" w:rsidP="00673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антикоррупционному воспитанию учащихся </w:t>
      </w:r>
    </w:p>
    <w:p w:rsidR="00673A4D" w:rsidRDefault="00673A4D" w:rsidP="00673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«СОШ №7 г. Урус-Мартан» на 2016-2017 гг. </w:t>
      </w:r>
    </w:p>
    <w:p w:rsidR="00BC5F4A" w:rsidRDefault="00BC5F4A" w:rsidP="00673A4D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47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09"/>
        <w:gridCol w:w="2267"/>
        <w:gridCol w:w="1584"/>
      </w:tblGrid>
      <w:tr w:rsidR="00BC5F4A" w:rsidTr="00EA45C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4A" w:rsidRPr="00BC5F4A" w:rsidRDefault="00BC5F4A" w:rsidP="00EA45C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C5F4A">
              <w:rPr>
                <w:b/>
                <w:highlight w:val="yellow"/>
              </w:rPr>
              <w:t xml:space="preserve">№ </w:t>
            </w:r>
            <w:proofErr w:type="gramStart"/>
            <w:r w:rsidRPr="00BC5F4A">
              <w:rPr>
                <w:b/>
                <w:highlight w:val="yellow"/>
              </w:rPr>
              <w:t>п</w:t>
            </w:r>
            <w:proofErr w:type="gramEnd"/>
            <w:r w:rsidRPr="00BC5F4A">
              <w:rPr>
                <w:b/>
                <w:highlight w:val="yellow"/>
              </w:rPr>
              <w:t>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4A" w:rsidRPr="00BC5F4A" w:rsidRDefault="00BC5F4A" w:rsidP="00EA45C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C5F4A">
              <w:rPr>
                <w:b/>
                <w:highlight w:val="yellow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4A" w:rsidRPr="00BC5F4A" w:rsidRDefault="00BC5F4A" w:rsidP="00EA45C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C5F4A">
              <w:rPr>
                <w:b/>
                <w:highlight w:val="yellow"/>
              </w:rPr>
              <w:t>Ответственный исполнитель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4A" w:rsidRDefault="00BC5F4A" w:rsidP="00EA45CE">
            <w:pPr>
              <w:jc w:val="center"/>
              <w:rPr>
                <w:b/>
                <w:sz w:val="24"/>
                <w:szCs w:val="24"/>
              </w:rPr>
            </w:pPr>
            <w:r w:rsidRPr="00BC5F4A">
              <w:rPr>
                <w:b/>
                <w:highlight w:val="yellow"/>
              </w:rPr>
              <w:t>Срок исполнения</w:t>
            </w:r>
          </w:p>
        </w:tc>
      </w:tr>
      <w:tr w:rsidR="00BC5F4A" w:rsidTr="00EA45CE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  <w:r>
              <w:t>Рассмотрение на педагогическом совете вопросов организации антикоррупционного воспитания учащихся.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BC5F4A" w:rsidRDefault="00BC5F4A" w:rsidP="00EA45CE">
            <w:pPr>
              <w:rPr>
                <w:sz w:val="24"/>
                <w:szCs w:val="24"/>
              </w:rPr>
            </w:pPr>
            <w:r>
              <w:t>антикоррупционная комиссия.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BC5F4A" w:rsidTr="00EA45CE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  <w:r>
              <w:t xml:space="preserve">В фойе школы </w:t>
            </w:r>
            <w:proofErr w:type="gramStart"/>
            <w:r>
              <w:t>разместить информацию</w:t>
            </w:r>
            <w:proofErr w:type="gramEnd"/>
            <w:r>
              <w:t xml:space="preserve"> по антикоррупционной деятельности в школе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BC5F4A" w:rsidRDefault="00BC5F4A" w:rsidP="00EA45CE">
            <w:pPr>
              <w:rPr>
                <w:sz w:val="24"/>
                <w:szCs w:val="24"/>
              </w:rPr>
            </w:pPr>
            <w:r>
              <w:t>антикоррупционная комиссия.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BC5F4A" w:rsidTr="00EA45C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  <w:r>
              <w:t xml:space="preserve">Рассмотрение вопросов исполнения законодательства о борьбе с коррупцией на совещаниях при директоре, педагогических советах.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BC5F4A" w:rsidRDefault="00BC5F4A" w:rsidP="00EA45CE">
            <w:pPr>
              <w:rPr>
                <w:sz w:val="24"/>
                <w:szCs w:val="24"/>
              </w:rPr>
            </w:pPr>
            <w:r>
              <w:t xml:space="preserve">антикоррупционная комиссия.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BC5F4A" w:rsidTr="00EA45CE">
        <w:trPr>
          <w:trHeight w:val="2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jc w:val="center"/>
            </w:pPr>
            <w: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jc w:val="both"/>
            </w:pPr>
            <w:r>
              <w:t>Использование телефона «горячей линии» и прямых телефонных линий с руководством управления образования,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школы.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r>
              <w:t>директор школы антикоррупционная комиссия,</w:t>
            </w:r>
          </w:p>
          <w:p w:rsidR="00BC5F4A" w:rsidRDefault="00BC5F4A" w:rsidP="00EA45CE">
            <w:r>
              <w:t>зам. директора по ВР,</w:t>
            </w:r>
          </w:p>
          <w:p w:rsidR="00BC5F4A" w:rsidRDefault="00BC5F4A" w:rsidP="00EA45CE">
            <w:r>
              <w:t>классные руководители,</w:t>
            </w:r>
          </w:p>
          <w:p w:rsidR="00BC5F4A" w:rsidRDefault="00BC5F4A" w:rsidP="00EA45CE">
            <w:r>
              <w:t>учителя-предметники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r>
              <w:t>постоянно</w:t>
            </w:r>
          </w:p>
        </w:tc>
      </w:tr>
      <w:tr w:rsidR="00BC5F4A" w:rsidTr="00EA45CE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  <w:r>
              <w:t>Усиление контроля за недопущением фактов неправомерного взимания денежных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  <w:r>
              <w:t>антикоррупционная комиссия.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BC5F4A" w:rsidTr="00EA45CE">
        <w:trPr>
          <w:trHeight w:val="1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center"/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  <w:r>
              <w:t>Проведение разъяснительной работы с работниками школы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о недопустимости принятия подарков в связи с их должностным положением, по положениям законодательства Российской Федерации о противодействии </w:t>
            </w:r>
            <w:proofErr w:type="gramStart"/>
            <w:r>
              <w:t>коррупции</w:t>
            </w:r>
            <w:proofErr w:type="gramEnd"/>
            <w:r>
              <w:t xml:space="preserve"> в том числе об установлении наказания за коммерческий подкуп, получение и дачу взятки, 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  <w:r>
              <w:t>антикоррупционная комиссия.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BC5F4A" w:rsidTr="00EA45CE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  <w:r>
              <w:t>Изучение проблемы коррупции в государстве в рамках тем учебной программы на уроках литературного чтения, окружающего мира, обществознания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BC5F4A" w:rsidRDefault="00BC5F4A" w:rsidP="00EA45CE">
            <w:r>
              <w:t>антикоррупционная комиссия,</w:t>
            </w:r>
          </w:p>
          <w:p w:rsidR="00BC5F4A" w:rsidRDefault="00BC5F4A" w:rsidP="00EA45CE">
            <w:pPr>
              <w:rPr>
                <w:sz w:val="24"/>
                <w:szCs w:val="24"/>
              </w:rPr>
            </w:pPr>
            <w:r>
              <w:t>учителя-предметники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BC5F4A" w:rsidTr="00EA45CE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 xml:space="preserve">Ознакомление обучающихся со статьями УК РФ о наказании за коррупционную деятельность </w:t>
            </w:r>
          </w:p>
          <w:p w:rsidR="00BC5F4A" w:rsidRDefault="00BC5F4A" w:rsidP="00EA45CE"/>
          <w:p w:rsidR="00BC5F4A" w:rsidRDefault="00BC5F4A" w:rsidP="00EA45CE"/>
          <w:p w:rsidR="00BC5F4A" w:rsidRDefault="00BC5F4A" w:rsidP="00EA45C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директор школы,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BC5F4A" w:rsidTr="00EA45CE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Ознакомление учащихся с Уставом школы, режимом работы школы, правилами поведения</w:t>
            </w:r>
          </w:p>
          <w:p w:rsidR="00BC5F4A" w:rsidRDefault="00BC5F4A" w:rsidP="00EA45CE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BC5F4A" w:rsidRDefault="00BC5F4A" w:rsidP="00EA45CE">
            <w:r>
              <w:t>антикоррупционная комиссия,</w:t>
            </w:r>
          </w:p>
          <w:p w:rsidR="00BC5F4A" w:rsidRDefault="00BC5F4A" w:rsidP="00EA45CE">
            <w:pPr>
              <w:rPr>
                <w:sz w:val="24"/>
                <w:szCs w:val="24"/>
              </w:rPr>
            </w:pPr>
            <w:r>
              <w:t>классные руководители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сентябрь</w:t>
            </w:r>
          </w:p>
        </w:tc>
      </w:tr>
      <w:tr w:rsidR="00BC5F4A" w:rsidTr="00EA45CE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Проведение антикоррупционного просвещения в школе:</w:t>
            </w:r>
          </w:p>
          <w:p w:rsidR="00BC5F4A" w:rsidRDefault="00BC5F4A" w:rsidP="00EA45CE">
            <w:r>
              <w:t>- встреча с представителями МВД, прокуратуры</w:t>
            </w:r>
          </w:p>
          <w:p w:rsidR="00BC5F4A" w:rsidRDefault="00BC5F4A" w:rsidP="00EA45C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BC5F4A" w:rsidRDefault="00BC5F4A" w:rsidP="00EA45CE">
            <w:r>
              <w:t>антикоррупционная комиссия,</w:t>
            </w:r>
          </w:p>
          <w:p w:rsidR="00BC5F4A" w:rsidRDefault="00BC5F4A" w:rsidP="00EA45CE">
            <w:r>
              <w:t>зам. директора по ВР,</w:t>
            </w:r>
          </w:p>
          <w:p w:rsidR="00BC5F4A" w:rsidRDefault="00BC5F4A" w:rsidP="00EA45CE">
            <w:r>
              <w:t>классные руководители.</w:t>
            </w:r>
          </w:p>
          <w:p w:rsidR="00BC5F4A" w:rsidRDefault="00BC5F4A" w:rsidP="00EA45CE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</w:tr>
      <w:tr w:rsidR="00BC5F4A" w:rsidTr="00EA45CE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  <w:r>
              <w:t>Формирование правовой культуры, правового сознания, антикоррупционного мировоззрения учащихся.</w:t>
            </w:r>
          </w:p>
          <w:p w:rsidR="00BC5F4A" w:rsidRDefault="00BC5F4A" w:rsidP="00EA45CE">
            <w:r>
              <w:lastRenderedPageBreak/>
              <w:t xml:space="preserve">Задачи: </w:t>
            </w:r>
          </w:p>
          <w:p w:rsidR="00BC5F4A" w:rsidRDefault="00BC5F4A" w:rsidP="00EA45CE">
            <w:r>
              <w:t>• формирование основ правовой грамотности;</w:t>
            </w:r>
          </w:p>
          <w:p w:rsidR="00BC5F4A" w:rsidRDefault="00BC5F4A" w:rsidP="00EA45CE">
            <w:r>
              <w:t xml:space="preserve">• знакомство с явлением коррупции: сутью, причинами, последствиями; • формирование нетерпимости к проявлениям коррупции; </w:t>
            </w:r>
          </w:p>
          <w:p w:rsidR="00BC5F4A" w:rsidRDefault="00BC5F4A" w:rsidP="00EA45CE">
            <w:r>
              <w:t>• демонстрация возможности борьбы с коррупцией;</w:t>
            </w:r>
          </w:p>
          <w:p w:rsidR="00BC5F4A" w:rsidRDefault="00BC5F4A" w:rsidP="00EA45CE">
            <w:r>
              <w:t xml:space="preserve">• формирование комплекса знаний о </w:t>
            </w:r>
            <w:proofErr w:type="spellStart"/>
            <w:r>
              <w:t>коррупциогенных</w:t>
            </w:r>
            <w:proofErr w:type="spellEnd"/>
            <w:r>
              <w:t xml:space="preserve"> ситуациях для формирования стандартов поведения в соответствии с правовыми и морально- этическими нормами; </w:t>
            </w:r>
          </w:p>
          <w:p w:rsidR="00BC5F4A" w:rsidRDefault="00BC5F4A" w:rsidP="00EA45CE">
            <w:proofErr w:type="gramStart"/>
            <w:r>
              <w:t>Ценности: закон, соблюдение закона, правопорядок ответственность).</w:t>
            </w:r>
            <w:proofErr w:type="gramEnd"/>
          </w:p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lastRenderedPageBreak/>
              <w:t>директор школы,</w:t>
            </w:r>
          </w:p>
          <w:p w:rsidR="00BC5F4A" w:rsidRDefault="00BC5F4A" w:rsidP="00EA45CE">
            <w:r>
              <w:t xml:space="preserve">антикоррупционная </w:t>
            </w:r>
            <w:r>
              <w:lastRenderedPageBreak/>
              <w:t>комиссия,</w:t>
            </w:r>
          </w:p>
          <w:p w:rsidR="00BC5F4A" w:rsidRDefault="00BC5F4A" w:rsidP="00EA45CE">
            <w:r>
              <w:t>зам. директора по ВР,</w:t>
            </w:r>
          </w:p>
          <w:p w:rsidR="00BC5F4A" w:rsidRDefault="00BC5F4A" w:rsidP="00EA45CE">
            <w:r>
              <w:t>классные руководители,</w:t>
            </w:r>
          </w:p>
          <w:p w:rsidR="00BC5F4A" w:rsidRDefault="00BC5F4A" w:rsidP="00EA45CE">
            <w:pPr>
              <w:rPr>
                <w:sz w:val="24"/>
                <w:szCs w:val="24"/>
              </w:rPr>
            </w:pPr>
            <w:r>
              <w:t>учителя-предметники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lastRenderedPageBreak/>
              <w:t>постоянно</w:t>
            </w:r>
          </w:p>
        </w:tc>
      </w:tr>
      <w:tr w:rsidR="00BC5F4A" w:rsidTr="00EA45CE">
        <w:trPr>
          <w:trHeight w:val="1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center"/>
              <w:rPr>
                <w:sz w:val="24"/>
                <w:szCs w:val="24"/>
              </w:rPr>
            </w:pPr>
            <w:r>
              <w:lastRenderedPageBreak/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  <w:r>
              <w:t>Создание механизма, обеспечивающего объективность оценки качества участия школьников в школьном этапе всероссийской олимпиады:</w:t>
            </w:r>
          </w:p>
          <w:p w:rsidR="00BC5F4A" w:rsidRDefault="00BC5F4A" w:rsidP="00EA45C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 xml:space="preserve">назначение ответственного лица за получение и сохранность текстов олимпиады, </w:t>
            </w:r>
          </w:p>
          <w:p w:rsidR="00BC5F4A" w:rsidRDefault="00BC5F4A" w:rsidP="00EA45C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 xml:space="preserve">шифровка работ учащихся при проверке работ, </w:t>
            </w:r>
          </w:p>
          <w:p w:rsidR="00BC5F4A" w:rsidRDefault="00BC5F4A" w:rsidP="00EA45C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sz w:val="24"/>
                <w:szCs w:val="24"/>
              </w:rPr>
            </w:pPr>
            <w:r>
              <w:t xml:space="preserve">определение ответственности ассистентов в аудиториях.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BC5F4A" w:rsidRDefault="00BC5F4A" w:rsidP="00EA45CE">
            <w:r>
              <w:t>антикоррупционная комиссия,</w:t>
            </w:r>
          </w:p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  <w:r>
              <w:t>заместитель директора по УВР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 xml:space="preserve">октябрь  </w:t>
            </w:r>
          </w:p>
        </w:tc>
      </w:tr>
      <w:tr w:rsidR="00BC5F4A" w:rsidTr="00EA45CE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  <w:r>
              <w:t>Проведение школьного этапа всероссийской олимпиады по обществознанию, праву; проведение конференций ученических исследовательских работ, в том числе правовой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заместитель директора по ВР</w:t>
            </w:r>
          </w:p>
          <w:p w:rsidR="00BC5F4A" w:rsidRDefault="00BC5F4A" w:rsidP="00EA45CE">
            <w:pPr>
              <w:rPr>
                <w:sz w:val="24"/>
                <w:szCs w:val="24"/>
              </w:rPr>
            </w:pPr>
            <w:r>
              <w:t>зам. директора по УВР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 xml:space="preserve"> октябрь</w:t>
            </w:r>
          </w:p>
        </w:tc>
      </w:tr>
      <w:tr w:rsidR="00BC5F4A" w:rsidTr="00EA45CE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  <w:r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BC5F4A" w:rsidRDefault="00BC5F4A" w:rsidP="00EA45C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оформление стендов  в школе;</w:t>
            </w:r>
          </w:p>
          <w:p w:rsidR="00BC5F4A" w:rsidRDefault="00BC5F4A" w:rsidP="00EA45C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BC5F4A" w:rsidRDefault="00BC5F4A" w:rsidP="00EA45C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конкурс плакатов антикоррупционной направленности;</w:t>
            </w:r>
          </w:p>
          <w:p w:rsidR="00BC5F4A" w:rsidRDefault="00BC5F4A" w:rsidP="00EA45C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обсуждение проблемы коррупции среди работников школы</w:t>
            </w:r>
          </w:p>
          <w:p w:rsidR="00BC5F4A" w:rsidRDefault="00BC5F4A" w:rsidP="00EA45C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sz w:val="24"/>
                <w:szCs w:val="24"/>
              </w:rPr>
            </w:pPr>
            <w:r>
              <w:t xml:space="preserve">анализ </w:t>
            </w:r>
            <w:proofErr w:type="gramStart"/>
            <w:r>
              <w:t>исполнения плана мероприятий противодействия коррупции</w:t>
            </w:r>
            <w:proofErr w:type="gramEnd"/>
            <w:r>
              <w:t xml:space="preserve"> в школе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BC5F4A" w:rsidRDefault="00BC5F4A" w:rsidP="00EA45CE">
            <w:r>
              <w:t>антикоррупционная комиссия,</w:t>
            </w:r>
          </w:p>
          <w:p w:rsidR="00BC5F4A" w:rsidRDefault="00BC5F4A" w:rsidP="00EA45CE">
            <w:r>
              <w:t>зам. директора по ВР,</w:t>
            </w:r>
          </w:p>
          <w:p w:rsidR="00BC5F4A" w:rsidRDefault="00BC5F4A" w:rsidP="00EA45CE">
            <w:r>
              <w:t>зам. директора по УВР,</w:t>
            </w:r>
          </w:p>
          <w:p w:rsidR="00BC5F4A" w:rsidRDefault="00BC5F4A" w:rsidP="00EA45CE">
            <w:r>
              <w:t>классные руководители,</w:t>
            </w:r>
          </w:p>
          <w:p w:rsidR="00BC5F4A" w:rsidRDefault="00BC5F4A" w:rsidP="00EA45CE">
            <w:pPr>
              <w:jc w:val="both"/>
              <w:rPr>
                <w:b/>
                <w:sz w:val="24"/>
                <w:szCs w:val="24"/>
              </w:rPr>
            </w:pPr>
            <w:r>
              <w:t>учителя-предметники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 xml:space="preserve">Ежегодно </w:t>
            </w:r>
          </w:p>
          <w:p w:rsidR="00BC5F4A" w:rsidRDefault="00BC5F4A" w:rsidP="00EA45CE">
            <w:pPr>
              <w:rPr>
                <w:sz w:val="24"/>
                <w:szCs w:val="24"/>
              </w:rPr>
            </w:pPr>
            <w:r>
              <w:t>9 декабря</w:t>
            </w:r>
          </w:p>
        </w:tc>
      </w:tr>
      <w:tr w:rsidR="00BC5F4A" w:rsidTr="00EA4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center"/>
              <w:rPr>
                <w:sz w:val="24"/>
                <w:szCs w:val="24"/>
              </w:rPr>
            </w:pPr>
            <w:r>
              <w:lastRenderedPageBreak/>
              <w:t>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  <w:r>
              <w:t>Усиление контроля за недопущением фактов неправомерного взимания денежных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 в Школе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BC5F4A" w:rsidRDefault="00BC5F4A" w:rsidP="00EA45CE">
            <w:pPr>
              <w:rPr>
                <w:sz w:val="24"/>
                <w:szCs w:val="24"/>
              </w:rPr>
            </w:pPr>
            <w:r>
              <w:t>антикоррупционная комиссия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BC5F4A" w:rsidTr="00EA4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обоснованностью предоставления и расходования безвозмездной (спонсорской, благотворительной) помощи в Школе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BC5F4A" w:rsidRDefault="00BC5F4A" w:rsidP="00EA45CE">
            <w:pPr>
              <w:rPr>
                <w:sz w:val="24"/>
                <w:szCs w:val="24"/>
              </w:rPr>
            </w:pPr>
            <w:r>
              <w:t>антикоррупционная комиссия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BC5F4A" w:rsidTr="00EA45CE">
        <w:trPr>
          <w:trHeight w:val="3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jc w:val="both"/>
              <w:rPr>
                <w:sz w:val="24"/>
                <w:szCs w:val="24"/>
              </w:rPr>
            </w:pPr>
            <w:r>
              <w:t xml:space="preserve">Обеспечение права населения на доступ к информации о деятельности ОУ: </w:t>
            </w:r>
          </w:p>
          <w:p w:rsidR="00BC5F4A" w:rsidRDefault="00BC5F4A" w:rsidP="00EA45CE">
            <w:pPr>
              <w:jc w:val="both"/>
            </w:pPr>
            <w:r>
              <w:t xml:space="preserve"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 размещение на сайте ОУ плана мероприятий по противодействию коррупции. </w:t>
            </w:r>
          </w:p>
          <w:p w:rsidR="00BC5F4A" w:rsidRDefault="00BC5F4A" w:rsidP="00EA45C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Ведение постоянно-действующей рубрики «Противодействие коррупции» на официальном сайте школы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BC5F4A" w:rsidRDefault="00BC5F4A" w:rsidP="00EA45CE">
            <w:r>
              <w:t>антикоррупционная комиссия заместитель директора по ВР,</w:t>
            </w:r>
          </w:p>
          <w:p w:rsidR="00BC5F4A" w:rsidRDefault="00BC5F4A" w:rsidP="00EA45CE">
            <w:r>
              <w:t>заместитель директора по ИКТ</w:t>
            </w:r>
          </w:p>
          <w:p w:rsidR="00BC5F4A" w:rsidRDefault="00BC5F4A" w:rsidP="00EA45C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4A" w:rsidRDefault="00BC5F4A" w:rsidP="00EA45CE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EA45CE" w:rsidTr="00EA45C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E" w:rsidRDefault="00EA45CE" w:rsidP="00EA45C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E" w:rsidRDefault="00EA45CE" w:rsidP="00EA45CE">
            <w:pPr>
              <w:jc w:val="both"/>
              <w:rPr>
                <w:sz w:val="24"/>
                <w:szCs w:val="24"/>
              </w:rPr>
            </w:pPr>
            <w:r>
              <w:t xml:space="preserve">Организация работы по формированию нетерпимого отношения к проявлениям коррупции с юношеского возраста. </w:t>
            </w:r>
          </w:p>
          <w:p w:rsidR="00EA45CE" w:rsidRDefault="00EA45CE" w:rsidP="00EA45CE">
            <w:pPr>
              <w:jc w:val="both"/>
            </w:pPr>
            <w:r>
              <w:t xml:space="preserve">Организация и проведение Недели правовых знаний с целью повышение уровня правосознания и правовой культуры: </w:t>
            </w:r>
          </w:p>
          <w:p w:rsidR="00EA45CE" w:rsidRDefault="00EA45CE" w:rsidP="00EA45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«Что я знаю о своих правах?»;</w:t>
            </w:r>
          </w:p>
          <w:p w:rsidR="00EA45CE" w:rsidRDefault="00EA45CE" w:rsidP="00EA45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«Подросток и закон»;</w:t>
            </w:r>
          </w:p>
          <w:p w:rsidR="00EA45CE" w:rsidRDefault="00EA45CE" w:rsidP="00EA45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молодежный форум «Проблемы молодежи в современном мире»;</w:t>
            </w:r>
          </w:p>
          <w:p w:rsidR="00EA45CE" w:rsidRDefault="00EA45CE" w:rsidP="00EA45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книжные выставки «Права человека», «Закон в твоей жизни»;</w:t>
            </w:r>
          </w:p>
          <w:p w:rsidR="00EA45CE" w:rsidRDefault="00EA45CE" w:rsidP="00EA45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правовой всеобуч «Час правовых знаний для родителей»;</w:t>
            </w:r>
          </w:p>
          <w:p w:rsidR="00EA45CE" w:rsidRDefault="00EA45CE" w:rsidP="00EA45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родительские собрания «Правовая ответственность несовершеннолетних», «Конфликтные ситуации и выход из них».</w:t>
            </w:r>
          </w:p>
          <w:p w:rsidR="00EA45CE" w:rsidRDefault="00EA45CE" w:rsidP="00EA45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Конкурсная творческая работа (сочинение, эссе) среди обучающихся 7-9 классов  на  темы: «Если бы я стал президентом», «Легко ли всегда быть честным?»</w:t>
            </w:r>
          </w:p>
          <w:p w:rsidR="00EA45CE" w:rsidRDefault="00EA45CE" w:rsidP="00EA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E" w:rsidRDefault="00EA45CE" w:rsidP="00EA45CE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E" w:rsidRDefault="00EA45CE" w:rsidP="00EA45CE"/>
        </w:tc>
      </w:tr>
      <w:tr w:rsidR="00EA45CE" w:rsidTr="00EA45C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E" w:rsidRDefault="00EA45CE" w:rsidP="00EA45CE">
            <w:pPr>
              <w:jc w:val="center"/>
              <w:rPr>
                <w:sz w:val="24"/>
                <w:szCs w:val="24"/>
              </w:rPr>
            </w:pPr>
            <w:r>
              <w:lastRenderedPageBreak/>
              <w:t>19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E" w:rsidRDefault="00EA45CE" w:rsidP="00EA45CE">
            <w:pPr>
              <w:rPr>
                <w:sz w:val="24"/>
                <w:szCs w:val="24"/>
              </w:rPr>
            </w:pPr>
            <w:r>
              <w:t>Проведение серии классных часов по темам антикоррупционной направленности:  - «Наши права – наши обязанности»;</w:t>
            </w:r>
          </w:p>
          <w:p w:rsidR="00EA45CE" w:rsidRDefault="00EA45CE" w:rsidP="00EA45CE">
            <w:r>
              <w:t xml:space="preserve">- «Право на образование»; </w:t>
            </w:r>
          </w:p>
          <w:p w:rsidR="00EA45CE" w:rsidRDefault="00EA45CE" w:rsidP="00EA45CE">
            <w:r>
              <w:t xml:space="preserve">- «Изучаем свои права»; </w:t>
            </w:r>
          </w:p>
          <w:p w:rsidR="00EA45CE" w:rsidRDefault="00EA45CE" w:rsidP="00EA45CE">
            <w:r>
              <w:t>- «Права человека – твои права»;</w:t>
            </w:r>
          </w:p>
          <w:p w:rsidR="00EA45CE" w:rsidRDefault="00EA45CE" w:rsidP="00EA45CE">
            <w:r>
              <w:t xml:space="preserve"> - «Я - гражданин»;</w:t>
            </w:r>
          </w:p>
          <w:p w:rsidR="00EA45CE" w:rsidRDefault="00EA45CE" w:rsidP="00EA45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«Потребности и желания»;</w:t>
            </w:r>
          </w:p>
          <w:p w:rsidR="00EA45CE" w:rsidRDefault="00EA45CE" w:rsidP="00E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- и другие.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E" w:rsidRDefault="00EA45CE" w:rsidP="00EA45CE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E" w:rsidRDefault="00EA45CE" w:rsidP="00EA45CE"/>
        </w:tc>
      </w:tr>
      <w:tr w:rsidR="00EA45CE" w:rsidTr="00EA45C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E" w:rsidRDefault="00EA45CE" w:rsidP="00EA45C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E" w:rsidRDefault="00EA45CE" w:rsidP="00E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Совершенствование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и проведением ЕГЭ:</w:t>
            </w:r>
          </w:p>
          <w:p w:rsidR="00EA45CE" w:rsidRDefault="00EA45CE" w:rsidP="00EA45C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развитие института общественного наблюдения;</w:t>
            </w:r>
          </w:p>
          <w:p w:rsidR="00EA45CE" w:rsidRDefault="00EA45CE" w:rsidP="00EA45C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организация информирования участников ЕГЭ и их родителей (законных представителей);</w:t>
            </w:r>
          </w:p>
          <w:p w:rsidR="00EA45CE" w:rsidRDefault="00EA45CE" w:rsidP="00EA45C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EA45CE" w:rsidRDefault="00EA45CE" w:rsidP="00EA45C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обеспечение ознакомления участников ЕГЭ с полученными ими результатами;</w:t>
            </w:r>
          </w:p>
          <w:p w:rsidR="00EA45CE" w:rsidRDefault="00EA45CE" w:rsidP="00EA45C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участие работников Школы в составе ГЭК, предметных комиссий, конфликтных комиссий</w:t>
            </w:r>
          </w:p>
          <w:p w:rsidR="00EA45CE" w:rsidRDefault="00EA45CE" w:rsidP="00EA45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45CE" w:rsidRDefault="00EA45CE" w:rsidP="00EA45CE">
            <w:pPr>
              <w:widowControl w:val="0"/>
              <w:autoSpaceDE w:val="0"/>
              <w:autoSpaceDN w:val="0"/>
              <w:adjustRightInd w:val="0"/>
              <w:ind w:left="552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E" w:rsidRDefault="00EA45CE" w:rsidP="00EA45CE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E" w:rsidRDefault="00EA45CE" w:rsidP="00EA45CE"/>
        </w:tc>
      </w:tr>
    </w:tbl>
    <w:p w:rsidR="00EA45CE" w:rsidRDefault="00EA45CE" w:rsidP="00BC5F4A">
      <w:pPr>
        <w:spacing w:before="100" w:beforeAutospacing="1" w:after="100" w:afterAutospacing="1"/>
        <w:jc w:val="center"/>
        <w:rPr>
          <w:b/>
        </w:rPr>
      </w:pPr>
    </w:p>
    <w:p w:rsidR="00BC5F4A" w:rsidRDefault="00BC5F4A" w:rsidP="00BC5F4A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Зам. директора по ОТ, зам. председателя антикоррупционной комиссии</w:t>
      </w:r>
    </w:p>
    <w:p w:rsidR="00BC5F4A" w:rsidRDefault="00BC5F4A" w:rsidP="00BC5F4A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Р.А. </w:t>
      </w:r>
      <w:proofErr w:type="spellStart"/>
      <w:r>
        <w:rPr>
          <w:b/>
        </w:rPr>
        <w:t>Майрбеков</w:t>
      </w:r>
      <w:proofErr w:type="spellEnd"/>
    </w:p>
    <w:p w:rsidR="00BC5F4A" w:rsidRDefault="00BC5F4A" w:rsidP="00BC5F4A"/>
    <w:p w:rsidR="00BC5F4A" w:rsidRDefault="00BC5F4A" w:rsidP="00BC5F4A">
      <w:pPr>
        <w:shd w:val="clear" w:color="auto" w:fill="FFFFFF"/>
        <w:spacing w:before="30" w:after="30"/>
        <w:jc w:val="right"/>
        <w:rPr>
          <w:b/>
        </w:rPr>
      </w:pPr>
    </w:p>
    <w:p w:rsidR="00BC5F4A" w:rsidRDefault="00BC5F4A" w:rsidP="00BC5F4A">
      <w:pPr>
        <w:shd w:val="clear" w:color="auto" w:fill="FFFFFF"/>
        <w:spacing w:before="30" w:after="30"/>
        <w:jc w:val="right"/>
        <w:rPr>
          <w:b/>
        </w:rPr>
      </w:pPr>
    </w:p>
    <w:p w:rsidR="00BC5F4A" w:rsidRDefault="00BC5F4A" w:rsidP="00BC5F4A">
      <w:pPr>
        <w:shd w:val="clear" w:color="auto" w:fill="FFFFFF"/>
        <w:spacing w:before="30" w:after="30"/>
        <w:jc w:val="right"/>
        <w:rPr>
          <w:b/>
        </w:rPr>
      </w:pPr>
    </w:p>
    <w:p w:rsidR="00BC5F4A" w:rsidRDefault="00BC5F4A" w:rsidP="00BC5F4A">
      <w:pPr>
        <w:shd w:val="clear" w:color="auto" w:fill="FFFFFF"/>
        <w:spacing w:before="30" w:after="30"/>
        <w:jc w:val="right"/>
        <w:rPr>
          <w:b/>
        </w:rPr>
      </w:pPr>
    </w:p>
    <w:p w:rsidR="00BC5F4A" w:rsidRDefault="00BC5F4A" w:rsidP="00BC5F4A">
      <w:pPr>
        <w:shd w:val="clear" w:color="auto" w:fill="FFFFFF"/>
        <w:spacing w:before="30" w:after="30"/>
        <w:jc w:val="right"/>
        <w:rPr>
          <w:b/>
        </w:rPr>
      </w:pPr>
    </w:p>
    <w:p w:rsidR="00BC5F4A" w:rsidRDefault="00BC5F4A" w:rsidP="00BC5F4A">
      <w:pPr>
        <w:shd w:val="clear" w:color="auto" w:fill="FFFFFF"/>
        <w:spacing w:before="30" w:after="30"/>
        <w:jc w:val="right"/>
        <w:rPr>
          <w:b/>
        </w:rPr>
      </w:pPr>
    </w:p>
    <w:p w:rsidR="00BC5F4A" w:rsidRDefault="00BC5F4A" w:rsidP="00BC5F4A">
      <w:pPr>
        <w:shd w:val="clear" w:color="auto" w:fill="FFFFFF"/>
        <w:spacing w:before="30" w:after="30"/>
        <w:jc w:val="right"/>
        <w:rPr>
          <w:b/>
        </w:rPr>
      </w:pPr>
    </w:p>
    <w:p w:rsidR="00B5052B" w:rsidRDefault="00B5052B" w:rsidP="00B5052B">
      <w:pPr>
        <w:shd w:val="clear" w:color="auto" w:fill="FFFFFF"/>
        <w:spacing w:before="30" w:after="30"/>
        <w:rPr>
          <w:b/>
        </w:rPr>
      </w:pPr>
    </w:p>
    <w:p w:rsidR="009B260C" w:rsidRDefault="009B260C" w:rsidP="00B5052B">
      <w:pPr>
        <w:shd w:val="clear" w:color="auto" w:fill="FFFFFF"/>
        <w:spacing w:before="30" w:after="30"/>
        <w:jc w:val="right"/>
        <w:rPr>
          <w:b/>
        </w:rPr>
      </w:pPr>
      <w:r>
        <w:rPr>
          <w:b/>
        </w:rPr>
        <w:lastRenderedPageBreak/>
        <w:t>Приложение 4.</w:t>
      </w:r>
    </w:p>
    <w:p w:rsidR="009B260C" w:rsidRDefault="009B260C" w:rsidP="009B260C">
      <w:pPr>
        <w:spacing w:after="75" w:line="240" w:lineRule="auto"/>
        <w:jc w:val="right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b/>
        </w:rPr>
        <w:t xml:space="preserve">                   к приказу № 08-п от 15. 08. 2016 г.                     </w:t>
      </w:r>
    </w:p>
    <w:p w:rsidR="009B260C" w:rsidRDefault="009B260C" w:rsidP="009B260C">
      <w:pPr>
        <w:spacing w:after="75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B260C" w:rsidRDefault="009B260C" w:rsidP="009B260C">
      <w:pPr>
        <w:spacing w:after="75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FF5712" w:rsidRDefault="009B260C" w:rsidP="009B260C">
      <w:pPr>
        <w:spacing w:after="75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B260C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КОДЕКС ПРОФЕССИОНАЛЬНОЙ ЭТИКИ ПЕДАГОГОВ</w:t>
      </w:r>
    </w:p>
    <w:p w:rsidR="009B260C" w:rsidRPr="00FF5712" w:rsidRDefault="00FF5712" w:rsidP="009B260C">
      <w:pPr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28"/>
          <w:szCs w:val="28"/>
          <w:lang w:eastAsia="ru-RU"/>
        </w:rPr>
      </w:pPr>
      <w:r w:rsidRPr="00FF5712">
        <w:rPr>
          <w:b/>
          <w:sz w:val="28"/>
          <w:szCs w:val="28"/>
        </w:rPr>
        <w:t xml:space="preserve">МБОУ «СОШ №7 г. Урус-Мартан ЧР»  </w:t>
      </w:r>
      <w:r w:rsidR="009B260C" w:rsidRPr="00FF5712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br/>
      </w:r>
      <w:r w:rsidR="009B260C" w:rsidRPr="00FF571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260C" w:rsidRPr="00CA64A8" w:rsidRDefault="009B260C" w:rsidP="009B260C">
      <w:pPr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ГЛАВА 1. ОБЩИЕ ПОЛОЖЕНИЯ</w:t>
      </w:r>
    </w:p>
    <w:p w:rsidR="00CA64A8" w:rsidRDefault="00CA64A8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1. Данный Кодекс профессиональной этики педагогов (далее – КПЭП)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2. Кодекс – это свод основных морально-этических норм и правил социального поведения, следуя которым мы укрепляем высокую репутацию школы, </w:t>
      </w:r>
      <w:proofErr w:type="gramStart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поддерживая ее авторитет и продолжаем традиции предшествующих</w:t>
      </w:r>
      <w:proofErr w:type="gramEnd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поколений учителей и учащихся.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Кодекс определяет основные принципы совместной жизнедеятельности учащихся,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4. Школа обязана создать необходимые условия для полной реализации положений Кодекса.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5. Изменения и дополнения в Кодекс могут вноситься по </w:t>
      </w:r>
      <w:proofErr w:type="gramStart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инициативе</w:t>
      </w:r>
      <w:proofErr w:type="gramEnd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как отдельных практических педагогов, так и иных служб (Совета школы, Администрации) образовательного учреждения; изменения и дополнения утверждаются Комиссией по этике.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педсовете, родителей – на родительских собраниях, детей – на классных часах. Вновь </w:t>
      </w:r>
      <w:proofErr w:type="gramStart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прибывшие</w:t>
      </w:r>
      <w:proofErr w:type="gramEnd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обязательно знакомятся с данным документом.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7. Нормами КПЭП руководствуются педагоги и все сотрудники  школы, работающие с детьми.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8. Данный Кодекс определяет основные нормы профессиональной этики, которые: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— регулируют отношения между педагогами и их учащимися, а также другими членами общественности образовательного учреждения;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— защищают их человеческую ценность и достоинство;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— поддерживают качество профессиональной деятельности педагогов и честь их профессии;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— создают культуру образовательного учреждения, основанную на доверии, ответственности и справедливости.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1.Предмет регулирования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проведений школьных мероприятий.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1.3. Администрация школы обязана ознакомить с Кодексом всех учителей, учащихся и родителей.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2.Цель Этического Кодекса Педагога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2.1. Целью Кодекса является внедрение единых правил поведения.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3.Сфера регулирования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3.1. Кодекс распространяется на всех педагогов  школы.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3.2. Совет школы, Администрация школы, Комиссия по этике, учителя и другие сотрудники школы, родители способствуют соблюдению этого Кодекса.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4.Источники и принципы педагогической этики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4.1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4.2 Основу норм КПЭП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ГЛАВА 2. ОСНОВНЫЕ НОРМЫ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1. Личность педагога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1.2. Педагог требователен по отношению к себе и стремится к самосовершенствованию. Для него </w:t>
      </w:r>
      <w:proofErr w:type="gramStart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характерны</w:t>
      </w:r>
      <w:proofErr w:type="gramEnd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самонаблюдение, самоопределение и самовоспитание.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2. Ответственность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2.3. Педагог несет ответственность за порученные ему администрацией функции и доверенные ресурсы.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3. Авторитет, честь, репутация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3.1. Своим поведением педагог поддерживает и защищает исторически сложившуюся профессиональную честь педагога.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3.2. Педагог передает молодому поколению национальные и общечеловеческие культурные 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ценности, принимает посильное участие в процессе культурного развития.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3.4. Авторитет педагога основывается на компетенции, справедливости, такте, умении заботиться о своих учениках.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3.7. Педагог дорожит своей репутацией.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ГЛАВА 3. ВЗАИМООТНОШЕНИЯ С ДРУГИМИ ЛИЦАМИ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1. Общение педагога с учениками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1.1. Педагог сам выбирает подходящий стиль общения с учениками, основанный на взаимном уважении.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1.7. Педагог постоянно заботится о культуре своей речи и общения.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2. Общение между педагогами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2.4. Педагоги  школы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2.5. Преследование педагога за критику строго запрещено. Критика, в первую очередь, должна быть внутренней, т. е. она должна высказываться в школе между педагогами и высказывать ее следует с глазу на глаз, а не за глаза. В школе не должно быть места сплетням.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Сотрудники  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пределами ОУ, в том числе и в социальных сетях Интернет (доп. документ о неразглашении конфиденциальной информации).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Если оное будет выявлено членами Комиссии по этике или же другими сотрудниками школы, а также учениками, то Комиссия имеет право вызвать на Особый педсовет «нарушителя» (педагога, учащегося, сотрудника, родителя), уличенного в этом противоправном действии и привлечь его к определенной дисциплинарной ответственности (выговор).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2.6. Вполне допустимо и даже приветствуется положительные отзывы, комментарии и местами даже реклама педагогов о школе за пределами учебного заведения,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Решение об обнародовании критики принимается большинством голосов членов Комиссии по этике, без согласования с руководителем.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2.8.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3. Взаимоотношения с администрацией.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3.1. Школа базируется на принципах свободы слова и убеждений, терпимости, демократичности и справедливости.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3.2. 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структурного подразделения школы и Комиссия по этике.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3.4. Администрация не может дискриминировать, игнорировать или преследовать педагогов за их 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3.6. Оценки и решения руководителя структурного подразделения должны быть беспристрастными и основываться на фактах и реальных заслугах педагогов.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3.7. Педагоги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учителя, классного руководителя.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proofErr w:type="gramStart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За руководителем подразделения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3.9.</w:t>
      </w:r>
      <w:proofErr w:type="gramEnd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Педагоги  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3.10. В случае выявления преступной деятельности педагог</w:t>
      </w:r>
      <w:proofErr w:type="gramStart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а(</w:t>
      </w:r>
      <w:proofErr w:type="spellStart"/>
      <w:proofErr w:type="gramEnd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ов</w:t>
      </w:r>
      <w:proofErr w:type="spellEnd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) и ответственных сотрудников администрации, а также грубых нарушений профессиональной этики руководитель структурного подразделения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4. Отношения с родителями и опекунами учеников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4.3. Педагоги должны уважительно и доброжелательно общаться с родителями учащихся; не имеют права побуждать родительские комитеты организовывать для педагогов угощения, поздравления и тому подобное.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4.4. Отношения педагогов с родителями не должны оказывать влияния на оценку личности и достижений детей.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4.5.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5. Взаимоотношения с обществом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6. Академическая свобода и свобода слова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6.1. Педагог имеет право пользоваться различными источниками информации.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6.2. При отборе и передаче информации учащимся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6.5. Педагог не имеет права обнародовать конфиденциальную служебную информацию.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7. Использование информационных ресурсов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7.1. 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8. Личные интересы и самоотвод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8.1. Педагог и руководитель подразделения школы объективен и бескорыстен. </w:t>
      </w:r>
      <w:proofErr w:type="gramStart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Его служебные решения не подчиняются собственным интересам, а также личным интересам членов семьи, родственников и друзей.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</w:t>
      </w:r>
      <w:proofErr w:type="gramEnd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принятия решения.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9. Благотворительность и меценатство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9.1. Школа имеет право принимать бескорыстную помощь со стороны физических, юридических лиц.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9.2.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9.3. Руководитель структурного подразделения школы или педагог может принять от родителей учеников любую бескорыстную помощь, предназначенную воспитательному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lastRenderedPageBreak/>
        <w:t>10. Прием на работу и перевод на более высокую должность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10.1. Руководитель структурного подразделения школы должен сохранять беспристрастность при подборе на работу нового сотрудника или повышении сотрудника в должности.</w:t>
      </w:r>
    </w:p>
    <w:p w:rsidR="009B260C" w:rsidRPr="00CA64A8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CA64A8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11. Механизм работы Комиссии по этике</w:t>
      </w:r>
    </w:p>
    <w:p w:rsidR="009B260C" w:rsidRPr="009B260C" w:rsidRDefault="009B260C" w:rsidP="009B260C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11.1. Руководитель структурного подразделения имеет права предоставить одного кандидата для избрания его Председателем Комиссии по этике.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11.2. Также существует возможность самовыдвижения.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11.3. Председателя Комиссии по этике выбирают большинством голосов путем открытого голосования в рамках проведения педагогического совета.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11.4. Срок полномочия председателя один год без права переизбраться на второй срок.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11.5. Председатель после своего избрания на этом же педсовете имеет право изъявить желание и рекомендовать к себе в Комиссию двух человек, но они также избираются путем открытого голосования.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11.6. Члены Комиссии также избираются сроком на один год без права переизбрания.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11.7. После сформирования Комиссия по этике становится полноправным подразделением  школы.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11.8. Один раз в четверть Председатель Комиссии по этике </w:t>
      </w:r>
      <w:proofErr w:type="gramStart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предоставляет отчет</w:t>
      </w:r>
      <w:proofErr w:type="gramEnd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о проделанной работе руководителю ОУ.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11.9. Комиссия по этике принимает заявления от педагогов, сотрудников, учеников и их родителей только в письменной форме.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11.10.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11.11. Председатель Комиссии имеет право наложить вето на решение членов комиссии.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11.12. Председатель Комиссии подчиняется руководителю Комплекса, но в своих действиях независим, если это не противоречит Уставу школы, законодательству РФ.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11.13. Комиссия по этике осуществляет гражданский контроль и только Председатель наделен полномочиями делать замечания работникам </w:t>
      </w:r>
      <w:proofErr w:type="gramStart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школы</w:t>
      </w:r>
      <w:proofErr w:type="gramEnd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как в реальной, так и в виртуальной среде.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11.14. Председатель в одностороннем порядке имеет право пригласить для профилактической беседы педагога, сотрудника, учащегося и их родителей, не собирая для этого весь состав Комиссии.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11.15. Председатель имеет права обратиться за помощью к руководителю ОУ для разрешения особо острых конфликтов.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11.16. Председатель и члены Комиссии по этике не имеют права разглашать </w:t>
      </w:r>
      <w:proofErr w:type="gramStart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информацию</w:t>
      </w:r>
      <w:proofErr w:type="gramEnd"/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поступающую к ним.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11.17. Комиссия несет персональную ответственность за принятие решений.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11.18. Никто, кроме членов Комиссии, не имеет доступа к информации.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11.19. На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Комиссия также имеет право подать жалобу на имя руководителя ОУ. При поступлении трех заявлений автоматически идет вызов к руководителю подразделения.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11.20. Пожаловаться на Комиссию можно только в письменной форме, поданной на имя руководителя подразделения.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  <w:r w:rsidRPr="009B260C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11.21. Каждый несет персональную ответственность за подачу непроверенных сведений.</w:t>
      </w:r>
    </w:p>
    <w:p w:rsidR="0027341E" w:rsidRDefault="0027341E" w:rsidP="0027341E">
      <w:pPr>
        <w:shd w:val="clear" w:color="auto" w:fill="FFFFFF"/>
        <w:spacing w:before="30" w:after="30"/>
        <w:rPr>
          <w:sz w:val="24"/>
          <w:szCs w:val="24"/>
        </w:rPr>
      </w:pPr>
    </w:p>
    <w:p w:rsidR="0027341E" w:rsidRDefault="0027341E" w:rsidP="0027341E">
      <w:pPr>
        <w:shd w:val="clear" w:color="auto" w:fill="FFFFFF"/>
        <w:spacing w:before="30" w:after="30"/>
        <w:rPr>
          <w:sz w:val="24"/>
          <w:szCs w:val="24"/>
        </w:rPr>
      </w:pPr>
    </w:p>
    <w:p w:rsidR="00B16DE2" w:rsidRDefault="00B16DE2" w:rsidP="0027341E">
      <w:pPr>
        <w:shd w:val="clear" w:color="auto" w:fill="FFFFFF"/>
        <w:spacing w:before="30" w:after="30"/>
        <w:jc w:val="right"/>
        <w:rPr>
          <w:b/>
        </w:rPr>
      </w:pPr>
      <w:r>
        <w:rPr>
          <w:b/>
        </w:rPr>
        <w:lastRenderedPageBreak/>
        <w:t>Приложение  5.</w:t>
      </w:r>
    </w:p>
    <w:p w:rsidR="00B16DE2" w:rsidRDefault="00B16DE2" w:rsidP="00B16DE2">
      <w:pPr>
        <w:spacing w:after="75" w:line="240" w:lineRule="auto"/>
        <w:jc w:val="right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b/>
        </w:rPr>
        <w:t xml:space="preserve">                   к приказу № 08-п от 15. 08. 2016 г.                     </w:t>
      </w:r>
    </w:p>
    <w:p w:rsidR="00B16DE2" w:rsidRDefault="00B16DE2" w:rsidP="00B1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25252"/>
          <w:sz w:val="20"/>
          <w:szCs w:val="20"/>
          <w:lang w:eastAsia="ru-RU"/>
        </w:rPr>
      </w:pPr>
    </w:p>
    <w:p w:rsidR="00B16DE2" w:rsidRPr="00B16DE2" w:rsidRDefault="00B16DE2" w:rsidP="00B1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25252"/>
          <w:sz w:val="28"/>
          <w:szCs w:val="28"/>
          <w:lang w:eastAsia="ru-RU"/>
        </w:rPr>
      </w:pPr>
      <w:r w:rsidRPr="00B16DE2">
        <w:rPr>
          <w:rFonts w:ascii="Arial" w:eastAsia="Times New Roman" w:hAnsi="Arial" w:cs="Arial"/>
          <w:b/>
          <w:bCs/>
          <w:color w:val="525252"/>
          <w:sz w:val="28"/>
          <w:szCs w:val="28"/>
          <w:lang w:eastAsia="ru-RU"/>
        </w:rPr>
        <w:t>ПОЛОЖЕНИЕ</w:t>
      </w:r>
    </w:p>
    <w:p w:rsidR="00B16DE2" w:rsidRPr="00B16DE2" w:rsidRDefault="00B16DE2" w:rsidP="00B1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25252"/>
          <w:sz w:val="28"/>
          <w:szCs w:val="28"/>
          <w:lang w:eastAsia="ru-RU"/>
        </w:rPr>
      </w:pPr>
      <w:r w:rsidRPr="00B16DE2">
        <w:rPr>
          <w:rFonts w:ascii="Arial" w:eastAsia="Times New Roman" w:hAnsi="Arial" w:cs="Arial"/>
          <w:b/>
          <w:bCs/>
          <w:color w:val="525252"/>
          <w:sz w:val="28"/>
          <w:szCs w:val="28"/>
          <w:lang w:eastAsia="ru-RU"/>
        </w:rPr>
        <w:t>об антикоррупционной политике</w:t>
      </w:r>
      <w:r w:rsidRPr="00B16DE2">
        <w:rPr>
          <w:rFonts w:ascii="Arial" w:eastAsia="Times New Roman" w:hAnsi="Arial" w:cs="Arial"/>
          <w:b/>
          <w:color w:val="525252"/>
          <w:sz w:val="28"/>
          <w:szCs w:val="28"/>
          <w:lang w:eastAsia="ru-RU"/>
        </w:rPr>
        <w:br/>
      </w:r>
      <w:r w:rsidRPr="00B16DE2">
        <w:rPr>
          <w:rFonts w:ascii="Arial" w:eastAsia="Times New Roman" w:hAnsi="Arial" w:cs="Arial"/>
          <w:b/>
          <w:bCs/>
          <w:color w:val="525252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Pr="00B16DE2">
        <w:rPr>
          <w:rFonts w:ascii="Arial" w:eastAsia="Times New Roman" w:hAnsi="Arial" w:cs="Arial"/>
          <w:b/>
          <w:color w:val="525252"/>
          <w:sz w:val="28"/>
          <w:szCs w:val="28"/>
          <w:lang w:eastAsia="ru-RU"/>
        </w:rPr>
        <w:br/>
      </w:r>
      <w:r w:rsidRPr="00B16DE2">
        <w:rPr>
          <w:rFonts w:ascii="Arial" w:eastAsia="Times New Roman" w:hAnsi="Arial" w:cs="Arial"/>
          <w:b/>
          <w:bCs/>
          <w:color w:val="525252"/>
          <w:sz w:val="28"/>
          <w:szCs w:val="28"/>
          <w:lang w:eastAsia="ru-RU"/>
        </w:rPr>
        <w:t>«средняя общеобразовательная школа № 7 г. Урус-Мартан ЧР».</w:t>
      </w:r>
    </w:p>
    <w:p w:rsidR="00B16DE2" w:rsidRPr="006421D1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525252"/>
          <w:sz w:val="20"/>
          <w:szCs w:val="20"/>
          <w:lang w:eastAsia="ru-RU"/>
        </w:rPr>
      </w:pPr>
      <w:r w:rsidRPr="006421D1">
        <w:rPr>
          <w:rFonts w:ascii="Arial" w:eastAsia="Times New Roman" w:hAnsi="Arial" w:cs="Arial"/>
          <w:b/>
          <w:color w:val="525252"/>
          <w:sz w:val="20"/>
          <w:szCs w:val="20"/>
          <w:lang w:eastAsia="ru-RU"/>
        </w:rPr>
        <w:t> </w:t>
      </w:r>
    </w:p>
    <w:p w:rsidR="00B16DE2" w:rsidRPr="00B16DE2" w:rsidRDefault="00B16DE2" w:rsidP="00B16DE2">
      <w:pPr>
        <w:numPr>
          <w:ilvl w:val="0"/>
          <w:numId w:val="12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Основные положения  внедрения антикоррупционной политики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Антикоррупционная политика  МБОУ «СОШ №7» (далее – школа)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273-ФЗ),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и другие локальные акты.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</w:r>
      <w:proofErr w:type="gramStart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1) определение подразделений или должностных лиц, ответственных за профилактику коррупционных и иных правонарушений;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2) сотрудничество организации с правоохранительными органами;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3) разработку и внедрение в практику стандартов и процедур, направленных на обеспечение добросовестной работы организации;</w:t>
      </w:r>
      <w:proofErr w:type="gram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4) принятие кодекса этики и служебного поведения работников организации;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5) предотвращение и урегулирование конфликта интересов;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6) недопущение составления неофициальной отчетности и использования поддельных документов.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Антикоррупционная политика школы направлена на реализацию данных мер.</w:t>
      </w:r>
    </w:p>
    <w:p w:rsidR="00B16DE2" w:rsidRPr="00B16DE2" w:rsidRDefault="00B16DE2" w:rsidP="00B16DE2">
      <w:pPr>
        <w:numPr>
          <w:ilvl w:val="0"/>
          <w:numId w:val="13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Используемые в политике понятия и определения</w:t>
      </w: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proofErr w:type="gramStart"/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Коррупция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</w: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         Противодействие коррупции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Федеральный закон № 273-ФЗ):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а) по предупреждению коррупции, в том числе по выявлению и последующему устранению причин коррупции (профилактика коррупции);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 xml:space="preserve">б) по выявлению, предупреждению, пресечению, раскрытию и расследованию 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lastRenderedPageBreak/>
        <w:t>коррупционных правонарушений (борьба с коррупцией);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в) по минимизации и (или) ликвидации последствий коррупционных правонарушений.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</w: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        Организация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– юридическое лицо независимо от формы собственности, организационно-правовой формы и отраслевой принадлежности.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</w: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        Контрагент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</w: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 xml:space="preserve">        </w:t>
      </w:r>
      <w:proofErr w:type="gramStart"/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Взятка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</w: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 xml:space="preserve">         </w:t>
      </w:r>
      <w:proofErr w:type="gramStart"/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Коммерческий подкуп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</w: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 xml:space="preserve">          </w:t>
      </w:r>
      <w:proofErr w:type="gramStart"/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Конфликт интересов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(представителем организации) которой он является.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</w: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        Личная заинтересованность работника (представителя организации)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</w:p>
    <w:p w:rsidR="00B16DE2" w:rsidRPr="00B16DE2" w:rsidRDefault="00B16DE2" w:rsidP="00B16DE2">
      <w:pPr>
        <w:numPr>
          <w:ilvl w:val="0"/>
          <w:numId w:val="14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Основные принципы антикоррупционной  деятельности организации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Системы мер противодействия коррупции в школе основываться на следующих ключевых принципах:</w:t>
      </w:r>
    </w:p>
    <w:p w:rsidR="00B16DE2" w:rsidRPr="00B16DE2" w:rsidRDefault="00B16DE2" w:rsidP="00B16DE2">
      <w:pPr>
        <w:numPr>
          <w:ilvl w:val="0"/>
          <w:numId w:val="15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B16DE2" w:rsidRPr="00B16DE2" w:rsidRDefault="00B16DE2" w:rsidP="00B16DE2">
      <w:pPr>
        <w:numPr>
          <w:ilvl w:val="0"/>
          <w:numId w:val="16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Принцип личного примера руководства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16DE2" w:rsidRPr="00B16DE2" w:rsidRDefault="00B16DE2" w:rsidP="00B16DE2">
      <w:pPr>
        <w:numPr>
          <w:ilvl w:val="0"/>
          <w:numId w:val="17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lastRenderedPageBreak/>
        <w:t>Принцип вовлеченности работников.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16DE2" w:rsidRPr="00B16DE2" w:rsidRDefault="00B16DE2" w:rsidP="00B16DE2">
      <w:pPr>
        <w:numPr>
          <w:ilvl w:val="0"/>
          <w:numId w:val="18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Принцип соразмерности антикоррупционных процедур риску коррупции.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B16DE2" w:rsidRPr="00B16DE2" w:rsidRDefault="00B16DE2" w:rsidP="00B16DE2">
      <w:pPr>
        <w:numPr>
          <w:ilvl w:val="0"/>
          <w:numId w:val="19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Принцип эффективности  антикоррупционных процедур.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приносят значимый результат</w:t>
      </w:r>
      <w:proofErr w:type="gram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.</w:t>
      </w:r>
    </w:p>
    <w:p w:rsidR="00B16DE2" w:rsidRPr="00B16DE2" w:rsidRDefault="00B16DE2" w:rsidP="00B16DE2">
      <w:pPr>
        <w:numPr>
          <w:ilvl w:val="0"/>
          <w:numId w:val="20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B16DE2" w:rsidRPr="00B16DE2" w:rsidRDefault="00B16DE2" w:rsidP="00B16DE2">
      <w:pPr>
        <w:numPr>
          <w:ilvl w:val="0"/>
          <w:numId w:val="21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Принцип открытости  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B16DE2" w:rsidRPr="00B16DE2" w:rsidRDefault="00B16DE2" w:rsidP="00B16DE2">
      <w:pPr>
        <w:numPr>
          <w:ilvl w:val="0"/>
          <w:numId w:val="22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контроля за</w:t>
      </w:r>
      <w:proofErr w:type="gram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их исполнением.</w:t>
      </w: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 </w:t>
      </w: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4. Область применения политики и круг лиц, попадающих под ее действие.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школы работы или предоставляющие услуги на основе гражданско-правовых договоров.  В этом случае соответствующие положения включаются в текст договоров.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  <w:r w:rsidRPr="00B16DE2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5.  Определение должностных лиц школы, ответственных за реализацию антикоррупционной  политики.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Задачи, функции и полномочия   директора в сфере противодействия коррупции определены его Должностной инструкцией.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Эти обязанности  включают в частности:</w:t>
      </w:r>
    </w:p>
    <w:p w:rsidR="00B16DE2" w:rsidRPr="00B16DE2" w:rsidRDefault="00B16DE2" w:rsidP="00B16DE2">
      <w:pPr>
        <w:numPr>
          <w:ilvl w:val="0"/>
          <w:numId w:val="23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lastRenderedPageBreak/>
        <w:t>разработку  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B16DE2" w:rsidRPr="00B16DE2" w:rsidRDefault="00B16DE2" w:rsidP="00B16DE2">
      <w:pPr>
        <w:numPr>
          <w:ilvl w:val="0"/>
          <w:numId w:val="23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B16DE2" w:rsidRPr="00B16DE2" w:rsidRDefault="00B16DE2" w:rsidP="00B16DE2">
      <w:pPr>
        <w:numPr>
          <w:ilvl w:val="0"/>
          <w:numId w:val="23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организация проведения оценки коррупционных рисков;</w:t>
      </w:r>
    </w:p>
    <w:p w:rsidR="00B16DE2" w:rsidRPr="00B16DE2" w:rsidRDefault="00B16DE2" w:rsidP="00B16DE2">
      <w:pPr>
        <w:numPr>
          <w:ilvl w:val="0"/>
          <w:numId w:val="23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B16DE2" w:rsidRPr="00B16DE2" w:rsidRDefault="00B16DE2" w:rsidP="00B16DE2">
      <w:pPr>
        <w:numPr>
          <w:ilvl w:val="0"/>
          <w:numId w:val="23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организация заполнения и рассмотрения деклараций о конфликте интересов;</w:t>
      </w:r>
    </w:p>
    <w:p w:rsidR="00B16DE2" w:rsidRPr="00B16DE2" w:rsidRDefault="00B16DE2" w:rsidP="00B16DE2">
      <w:pPr>
        <w:numPr>
          <w:ilvl w:val="0"/>
          <w:numId w:val="23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16DE2" w:rsidRPr="00B16DE2" w:rsidRDefault="00B16DE2" w:rsidP="00B16DE2">
      <w:pPr>
        <w:numPr>
          <w:ilvl w:val="0"/>
          <w:numId w:val="23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16DE2" w:rsidRPr="00B16DE2" w:rsidRDefault="00B16DE2" w:rsidP="00B16DE2">
      <w:pPr>
        <w:numPr>
          <w:ilvl w:val="0"/>
          <w:numId w:val="23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16DE2" w:rsidRPr="00B16DE2" w:rsidRDefault="00B16DE2" w:rsidP="00B16DE2">
      <w:pPr>
        <w:numPr>
          <w:ilvl w:val="0"/>
          <w:numId w:val="23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</w:pP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6.  Определение и закрепление обязанностей работников в организации, связанных с предупреждением и противодействием коррупции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Общими обязанностями работников в связи с предупреждением и противодействием коррупции являются следующие:</w:t>
      </w:r>
    </w:p>
    <w:p w:rsidR="00B16DE2" w:rsidRPr="00B16DE2" w:rsidRDefault="00B16DE2" w:rsidP="00B16DE2">
      <w:pPr>
        <w:numPr>
          <w:ilvl w:val="0"/>
          <w:numId w:val="24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B16DE2" w:rsidRPr="00B16DE2" w:rsidRDefault="00B16DE2" w:rsidP="00B16DE2">
      <w:pPr>
        <w:numPr>
          <w:ilvl w:val="0"/>
          <w:numId w:val="24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B16DE2" w:rsidRPr="00B16DE2" w:rsidRDefault="00B16DE2" w:rsidP="00B16DE2">
      <w:pPr>
        <w:numPr>
          <w:ilvl w:val="0"/>
          <w:numId w:val="24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B16DE2" w:rsidRPr="00B16DE2" w:rsidRDefault="00B16DE2" w:rsidP="00B16DE2">
      <w:pPr>
        <w:numPr>
          <w:ilvl w:val="0"/>
          <w:numId w:val="24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незамедлительно информировать непосредственного начальника, руководство организации о ставшей известной  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16DE2" w:rsidRPr="00B16DE2" w:rsidRDefault="00B16DE2" w:rsidP="00B16DE2">
      <w:pPr>
        <w:numPr>
          <w:ilvl w:val="0"/>
          <w:numId w:val="24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сообщить непосредственному директору или иному ответственному лицу о возможности возникновения либо возникшем у работника конфликте интересов.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 целях обеспечения эффективного исполнения возложенных на работников обязанностей   регламентируются процедуры их соблюдения.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lastRenderedPageBreak/>
        <w:t> 7. Установление перечня реализуемых  школой антикоррупционных мероприятий, стандартов и процедур и  порядок их выполнения (применения)</w:t>
      </w:r>
    </w:p>
    <w:tbl>
      <w:tblPr>
        <w:tblW w:w="107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7572"/>
      </w:tblGrid>
      <w:tr w:rsidR="00B16DE2" w:rsidRPr="00B16DE2" w:rsidTr="001161D9">
        <w:tc>
          <w:tcPr>
            <w:tcW w:w="288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</w:p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16DE2" w:rsidRPr="00B16DE2" w:rsidTr="001161D9">
        <w:tc>
          <w:tcPr>
            <w:tcW w:w="2880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Разработка и принятие кодекса этики и служебного поведения </w:t>
            </w:r>
          </w:p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работников организации</w:t>
            </w:r>
          </w:p>
        </w:tc>
      </w:tr>
      <w:tr w:rsidR="00B16DE2" w:rsidRPr="00B16DE2" w:rsidTr="001161D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Разработка и внедрение положения о конфликте интересов, </w:t>
            </w:r>
          </w:p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декларации о конфликте интересов</w:t>
            </w:r>
          </w:p>
        </w:tc>
      </w:tr>
      <w:tr w:rsidR="00B16DE2" w:rsidRPr="00B16DE2" w:rsidTr="001161D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B16DE2" w:rsidRPr="00B16DE2" w:rsidTr="001161D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B16DE2" w:rsidRPr="00B16DE2" w:rsidTr="001161D9">
        <w:tc>
          <w:tcPr>
            <w:tcW w:w="2880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Введение процедуры информирования работниками работодателя </w:t>
            </w:r>
          </w:p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о случаях склонения их к совершению коррупционных нарушений</w:t>
            </w:r>
          </w:p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 и порядка рассмотрения таких сообщений, включая создание </w:t>
            </w:r>
          </w:p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B16DE2" w:rsidRPr="00B16DE2" w:rsidTr="001161D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Введение процедуры информирования работодателя </w:t>
            </w:r>
            <w:proofErr w:type="gramStart"/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о</w:t>
            </w:r>
            <w:proofErr w:type="gramEnd"/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 ставшей </w:t>
            </w:r>
          </w:p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известной работнику информации о случаях совершения коррупционных правонарушений другими работниками, контрагентами организации или иными лицами и  порядка рассмотрения таких сообщений, включая </w:t>
            </w:r>
          </w:p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B16DE2" w:rsidRPr="00B16DE2" w:rsidTr="001161D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</w:t>
            </w:r>
          </w:p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выявленного конфликта интересов</w:t>
            </w:r>
          </w:p>
        </w:tc>
      </w:tr>
      <w:tr w:rsidR="00B16DE2" w:rsidRPr="00B16DE2" w:rsidTr="001161D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16DE2" w:rsidRPr="00B16DE2" w:rsidTr="001161D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</w:t>
            </w:r>
          </w:p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выявления сфер деятельности организации, наиболее подверженных</w:t>
            </w:r>
          </w:p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 таким рискам, и разработки соответствующих антикоррупционных мер</w:t>
            </w:r>
          </w:p>
        </w:tc>
      </w:tr>
      <w:tr w:rsidR="00B16DE2" w:rsidRPr="00B16DE2" w:rsidTr="001161D9">
        <w:tc>
          <w:tcPr>
            <w:tcW w:w="2880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Ежегодное ознакомление работников под роспись с приказом, регламентирующим</w:t>
            </w: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br/>
              <w:t>вопросы предупреждения и противодействия коррупции в организации</w:t>
            </w:r>
          </w:p>
        </w:tc>
      </w:tr>
      <w:tr w:rsidR="00B16DE2" w:rsidRPr="00B16DE2" w:rsidTr="001161D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Проведение обучающих мероприятий по вопросам </w:t>
            </w: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lastRenderedPageBreak/>
              <w:t>профилактики и противодействия коррупции</w:t>
            </w:r>
          </w:p>
        </w:tc>
      </w:tr>
      <w:tr w:rsidR="00B16DE2" w:rsidRPr="00B16DE2" w:rsidTr="001161D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</w:t>
            </w:r>
            <w:proofErr w:type="gramStart"/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по</w:t>
            </w:r>
            <w:proofErr w:type="gramEnd"/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 </w:t>
            </w:r>
          </w:p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вопросам применения (соблюдения) антикоррупционных стандартов и процедур</w:t>
            </w:r>
          </w:p>
        </w:tc>
      </w:tr>
      <w:tr w:rsidR="00B16DE2" w:rsidRPr="00B16DE2" w:rsidTr="001161D9">
        <w:tc>
          <w:tcPr>
            <w:tcW w:w="2880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B16DE2" w:rsidRPr="00B16DE2" w:rsidTr="001161D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Осуществление регулярного контроля данных бухгалтерского учета, </w:t>
            </w:r>
          </w:p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наличия и достоверности первичных документов бухгалтерского учета</w:t>
            </w:r>
          </w:p>
        </w:tc>
      </w:tr>
      <w:tr w:rsidR="00B16DE2" w:rsidRPr="00B16DE2" w:rsidTr="001161D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</w:t>
            </w:r>
          </w:p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пожертвования, вознаграждения внешним консультантам</w:t>
            </w:r>
          </w:p>
        </w:tc>
      </w:tr>
      <w:tr w:rsidR="00B16DE2" w:rsidRPr="00B16DE2" w:rsidTr="001161D9">
        <w:tc>
          <w:tcPr>
            <w:tcW w:w="2880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Проведение регулярной оценки результатов работы </w:t>
            </w:r>
            <w:proofErr w:type="gramStart"/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по</w:t>
            </w:r>
            <w:proofErr w:type="gramEnd"/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 </w:t>
            </w:r>
          </w:p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противодействию коррупции</w:t>
            </w:r>
          </w:p>
        </w:tc>
      </w:tr>
      <w:tr w:rsidR="00B16DE2" w:rsidRPr="00B16DE2" w:rsidTr="001161D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Подготовка и распространение отчетных материалов о </w:t>
            </w:r>
            <w:proofErr w:type="gramStart"/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проводимой</w:t>
            </w:r>
            <w:proofErr w:type="gramEnd"/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 </w:t>
            </w:r>
          </w:p>
          <w:p w:rsidR="00B16DE2" w:rsidRPr="00B16DE2" w:rsidRDefault="00B16DE2" w:rsidP="001161D9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B16DE2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работе и достигнутых результатах в сфере противодействия коррупции</w:t>
            </w:r>
          </w:p>
        </w:tc>
      </w:tr>
    </w:tbl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 качестве   приложения к антикоррупционной политике в школе ежегодно утверждается план реализации антикоррупционных мероприятий.</w:t>
      </w: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 8. Оценка коррупционных рисков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Целью оценки коррупционных рисков является определение конкретных  процессов и видов деятельности школы, при реализации которых наиболее высока вероятность совершения работниками организации коррупционных </w:t>
      </w:r>
      <w:proofErr w:type="gramStart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правонарушений</w:t>
      </w:r>
      <w:proofErr w:type="gram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как в целях получения личной выгоды, так и в целях получения выгоды организацией.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 Оценка коррупционных рисков  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Порядок проведения оценки коррупционных рисков:</w:t>
      </w:r>
    </w:p>
    <w:p w:rsidR="00B16DE2" w:rsidRPr="00B16DE2" w:rsidRDefault="00B16DE2" w:rsidP="00B16DE2">
      <w:pPr>
        <w:numPr>
          <w:ilvl w:val="0"/>
          <w:numId w:val="25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представить деятельность организации в виде отдельных  процессов, в каждом из которых выделить составные элементы (</w:t>
      </w:r>
      <w:proofErr w:type="spellStart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подпроцессы</w:t>
      </w:r>
      <w:proofErr w:type="spell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);</w:t>
      </w:r>
    </w:p>
    <w:p w:rsidR="00B16DE2" w:rsidRPr="00B16DE2" w:rsidRDefault="00B16DE2" w:rsidP="00B16DE2">
      <w:pPr>
        <w:numPr>
          <w:ilvl w:val="0"/>
          <w:numId w:val="25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выделить «критические точки» — для каждого  процесса и определить те элементы (</w:t>
      </w:r>
      <w:proofErr w:type="spellStart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подпроцессы</w:t>
      </w:r>
      <w:proofErr w:type="spell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B16DE2" w:rsidRPr="00B16DE2" w:rsidRDefault="00B16DE2" w:rsidP="00B16DE2">
      <w:pPr>
        <w:numPr>
          <w:ilvl w:val="0"/>
          <w:numId w:val="25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для каждого </w:t>
      </w:r>
      <w:proofErr w:type="spellStart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подпроцесса</w:t>
      </w:r>
      <w:proofErr w:type="spell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lastRenderedPageBreak/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- вероятные формы осуществления коррупционных платежей.</w:t>
      </w:r>
    </w:p>
    <w:p w:rsidR="00B16DE2" w:rsidRPr="00B16DE2" w:rsidRDefault="00B16DE2" w:rsidP="00B16DE2">
      <w:pPr>
        <w:numPr>
          <w:ilvl w:val="0"/>
          <w:numId w:val="26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На основании проведенного анализа подготовить «карту коррупционных рисков организации» — сводное описание «критических точек» и возможных коррупционных правонарушений.</w:t>
      </w:r>
    </w:p>
    <w:p w:rsidR="00B16DE2" w:rsidRPr="00B16DE2" w:rsidRDefault="00B16DE2" w:rsidP="00B16DE2">
      <w:pPr>
        <w:numPr>
          <w:ilvl w:val="0"/>
          <w:numId w:val="26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Разработать комплекс мер по устранению или минимизации коррупционных рисков.</w:t>
      </w: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</w:pP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8. Ответственность  сотрудников за несоблюдение требований антикоррупционной политики</w:t>
      </w: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С целью регулирования и предотвращения конфликта интересов в деятельности своих работников в школе действует </w:t>
      </w:r>
      <w:hyperlink r:id="rId9" w:history="1">
        <w:r w:rsidRPr="0027341E">
          <w:rPr>
            <w:rFonts w:ascii="Arial" w:eastAsia="Times New Roman" w:hAnsi="Arial" w:cs="Arial"/>
            <w:color w:val="E33C26"/>
            <w:sz w:val="24"/>
            <w:szCs w:val="24"/>
            <w:u w:val="single"/>
            <w:lang w:eastAsia="ru-RU"/>
          </w:rPr>
          <w:t>Положение о</w:t>
        </w:r>
      </w:hyperlink>
      <w:r w:rsidRPr="0027341E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конфликте интересов.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Данное положение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  В него включены следующие аспекты:</w:t>
      </w:r>
    </w:p>
    <w:p w:rsidR="00B16DE2" w:rsidRPr="00B16DE2" w:rsidRDefault="00B16DE2" w:rsidP="00B16DE2">
      <w:pPr>
        <w:numPr>
          <w:ilvl w:val="0"/>
          <w:numId w:val="27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цели и задачи Положения о конфликте интересов;</w:t>
      </w:r>
    </w:p>
    <w:p w:rsidR="00B16DE2" w:rsidRPr="00B16DE2" w:rsidRDefault="00B16DE2" w:rsidP="00B16DE2">
      <w:pPr>
        <w:numPr>
          <w:ilvl w:val="0"/>
          <w:numId w:val="27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используемые в положении понятия и определения;</w:t>
      </w:r>
    </w:p>
    <w:p w:rsidR="00B16DE2" w:rsidRPr="00B16DE2" w:rsidRDefault="00B16DE2" w:rsidP="00B16DE2">
      <w:pPr>
        <w:numPr>
          <w:ilvl w:val="0"/>
          <w:numId w:val="27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круг лиц, попадающих под действие положения;</w:t>
      </w:r>
    </w:p>
    <w:p w:rsidR="00B16DE2" w:rsidRPr="00B16DE2" w:rsidRDefault="00B16DE2" w:rsidP="00B16DE2">
      <w:pPr>
        <w:numPr>
          <w:ilvl w:val="0"/>
          <w:numId w:val="27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основные принципы управления конфликтом интересов в организации;</w:t>
      </w:r>
    </w:p>
    <w:p w:rsidR="00B16DE2" w:rsidRPr="00B16DE2" w:rsidRDefault="00B16DE2" w:rsidP="00B16DE2">
      <w:pPr>
        <w:numPr>
          <w:ilvl w:val="0"/>
          <w:numId w:val="27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B16DE2" w:rsidRPr="00B16DE2" w:rsidRDefault="00B16DE2" w:rsidP="00B16DE2">
      <w:pPr>
        <w:numPr>
          <w:ilvl w:val="0"/>
          <w:numId w:val="27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интересов;</w:t>
      </w:r>
    </w:p>
    <w:p w:rsidR="00B16DE2" w:rsidRPr="00B16DE2" w:rsidRDefault="00B16DE2" w:rsidP="00B16DE2">
      <w:pPr>
        <w:numPr>
          <w:ilvl w:val="0"/>
          <w:numId w:val="27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B16DE2" w:rsidRPr="00B16DE2" w:rsidRDefault="00B16DE2" w:rsidP="00B16DE2">
      <w:pPr>
        <w:numPr>
          <w:ilvl w:val="0"/>
          <w:numId w:val="27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ответственность работников за несоблюдение положения о конфликте интересов.</w:t>
      </w: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 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B16DE2" w:rsidRPr="00B16DE2" w:rsidRDefault="00B16DE2" w:rsidP="00B16DE2">
      <w:pPr>
        <w:numPr>
          <w:ilvl w:val="0"/>
          <w:numId w:val="28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B16DE2" w:rsidRPr="00B16DE2" w:rsidRDefault="00B16DE2" w:rsidP="00B16DE2">
      <w:pPr>
        <w:numPr>
          <w:ilvl w:val="0"/>
          <w:numId w:val="28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репутационных</w:t>
      </w:r>
      <w:proofErr w:type="spell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B16DE2" w:rsidRPr="00B16DE2" w:rsidRDefault="00B16DE2" w:rsidP="00B16DE2">
      <w:pPr>
        <w:numPr>
          <w:ilvl w:val="0"/>
          <w:numId w:val="28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B16DE2" w:rsidRPr="00B16DE2" w:rsidRDefault="00B16DE2" w:rsidP="00B16DE2">
      <w:pPr>
        <w:numPr>
          <w:ilvl w:val="0"/>
          <w:numId w:val="28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B16DE2" w:rsidRPr="00B16DE2" w:rsidRDefault="00B16DE2" w:rsidP="00B16DE2">
      <w:pPr>
        <w:numPr>
          <w:ilvl w:val="0"/>
          <w:numId w:val="28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lastRenderedPageBreak/>
        <w:t>Обязанности работников в связи с раскрытием и урегулированием конфликта интересов: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B16DE2" w:rsidRPr="00B16DE2" w:rsidRDefault="00B16DE2" w:rsidP="00B16DE2">
      <w:pPr>
        <w:numPr>
          <w:ilvl w:val="0"/>
          <w:numId w:val="29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B16DE2" w:rsidRPr="00B16DE2" w:rsidRDefault="00B16DE2" w:rsidP="00B16DE2">
      <w:pPr>
        <w:numPr>
          <w:ilvl w:val="0"/>
          <w:numId w:val="29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B16DE2" w:rsidRPr="00B16DE2" w:rsidRDefault="00B16DE2" w:rsidP="00B16DE2">
      <w:pPr>
        <w:numPr>
          <w:ilvl w:val="0"/>
          <w:numId w:val="29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 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В организации возможно установление различных видов раскрытия конфликта интересов, в том числе:</w:t>
      </w:r>
    </w:p>
    <w:p w:rsidR="00B16DE2" w:rsidRPr="00B16DE2" w:rsidRDefault="00B16DE2" w:rsidP="00B16DE2">
      <w:pPr>
        <w:numPr>
          <w:ilvl w:val="0"/>
          <w:numId w:val="30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B16DE2" w:rsidRPr="00B16DE2" w:rsidRDefault="00B16DE2" w:rsidP="00B16DE2">
      <w:pPr>
        <w:numPr>
          <w:ilvl w:val="0"/>
          <w:numId w:val="30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B16DE2" w:rsidRPr="00B16DE2" w:rsidRDefault="00B16DE2" w:rsidP="00B16DE2">
      <w:pPr>
        <w:numPr>
          <w:ilvl w:val="0"/>
          <w:numId w:val="30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Школа берёт на себя обязательство конфиденциального рассмотрения представленных сведений и урегулирования конфликта интересов.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16DE2" w:rsidRPr="00B16DE2" w:rsidRDefault="00B16DE2" w:rsidP="00B16DE2">
      <w:pPr>
        <w:numPr>
          <w:ilvl w:val="0"/>
          <w:numId w:val="31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16DE2" w:rsidRPr="00B16DE2" w:rsidRDefault="00B16DE2" w:rsidP="00B16DE2">
      <w:pPr>
        <w:numPr>
          <w:ilvl w:val="0"/>
          <w:numId w:val="31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16DE2" w:rsidRPr="00B16DE2" w:rsidRDefault="00B16DE2" w:rsidP="00B16DE2">
      <w:pPr>
        <w:numPr>
          <w:ilvl w:val="0"/>
          <w:numId w:val="31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B16DE2" w:rsidRPr="00B16DE2" w:rsidRDefault="00B16DE2" w:rsidP="00B16DE2">
      <w:pPr>
        <w:numPr>
          <w:ilvl w:val="0"/>
          <w:numId w:val="31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16DE2" w:rsidRPr="00B16DE2" w:rsidRDefault="00B16DE2" w:rsidP="00B16DE2">
      <w:pPr>
        <w:numPr>
          <w:ilvl w:val="0"/>
          <w:numId w:val="31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16DE2" w:rsidRPr="00B16DE2" w:rsidRDefault="00B16DE2" w:rsidP="00B16DE2">
      <w:pPr>
        <w:numPr>
          <w:ilvl w:val="0"/>
          <w:numId w:val="31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16DE2" w:rsidRPr="00B16DE2" w:rsidRDefault="00B16DE2" w:rsidP="00B16DE2">
      <w:pPr>
        <w:numPr>
          <w:ilvl w:val="0"/>
          <w:numId w:val="31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B16DE2" w:rsidRPr="00B16DE2" w:rsidRDefault="00B16DE2" w:rsidP="00B16DE2">
      <w:pPr>
        <w:numPr>
          <w:ilvl w:val="0"/>
          <w:numId w:val="31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увольнение работника из организации по инициативе работника;</w:t>
      </w:r>
    </w:p>
    <w:p w:rsidR="00B16DE2" w:rsidRPr="00B16DE2" w:rsidRDefault="00B16DE2" w:rsidP="00B16DE2">
      <w:pPr>
        <w:numPr>
          <w:ilvl w:val="0"/>
          <w:numId w:val="31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lastRenderedPageBreak/>
        <w:t>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</w:r>
      <w:r w:rsidRPr="00B16DE2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 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Ответственными за прием сведений о возникающих (имеющихся) конфликтах интересов  являются  сотрудник кадровой службы, директор. Рассмотрение полученной информации целесообразно проводить коллегиально.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 ш</w:t>
      </w:r>
      <w:r w:rsidR="0027341E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коле должно проводиться </w:t>
      </w:r>
      <w:proofErr w:type="gramStart"/>
      <w:r w:rsidR="0027341E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обучение</w:t>
      </w:r>
      <w:bookmarkStart w:id="0" w:name="_GoBack"/>
      <w:bookmarkEnd w:id="0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работников по вопросам</w:t>
      </w:r>
      <w:proofErr w:type="gram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  проводится по следующей тематике:</w:t>
      </w:r>
    </w:p>
    <w:p w:rsidR="00B16DE2" w:rsidRPr="00B16DE2" w:rsidRDefault="00B16DE2" w:rsidP="00B16DE2">
      <w:pPr>
        <w:numPr>
          <w:ilvl w:val="0"/>
          <w:numId w:val="32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коррупция в государственном и частном секторах экономики (теоретическая);</w:t>
      </w:r>
    </w:p>
    <w:p w:rsidR="00B16DE2" w:rsidRPr="00B16DE2" w:rsidRDefault="00B16DE2" w:rsidP="00B16DE2">
      <w:pPr>
        <w:numPr>
          <w:ilvl w:val="0"/>
          <w:numId w:val="32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юридическая ответственность за совершение коррупционных правонарушений;</w:t>
      </w:r>
    </w:p>
    <w:p w:rsidR="00B16DE2" w:rsidRPr="00B16DE2" w:rsidRDefault="00B16DE2" w:rsidP="00B16DE2">
      <w:pPr>
        <w:numPr>
          <w:ilvl w:val="0"/>
          <w:numId w:val="32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прикладная</w:t>
      </w:r>
      <w:proofErr w:type="gram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);</w:t>
      </w:r>
    </w:p>
    <w:p w:rsidR="00B16DE2" w:rsidRPr="00B16DE2" w:rsidRDefault="00B16DE2" w:rsidP="00B16DE2">
      <w:pPr>
        <w:numPr>
          <w:ilvl w:val="0"/>
          <w:numId w:val="32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прикладная</w:t>
      </w:r>
      <w:proofErr w:type="gram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);</w:t>
      </w:r>
    </w:p>
    <w:p w:rsidR="00B16DE2" w:rsidRPr="00B16DE2" w:rsidRDefault="00B16DE2" w:rsidP="00B16DE2">
      <w:pPr>
        <w:numPr>
          <w:ilvl w:val="0"/>
          <w:numId w:val="32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B16DE2" w:rsidRPr="00B16DE2" w:rsidRDefault="00B16DE2" w:rsidP="00B16DE2">
      <w:pPr>
        <w:numPr>
          <w:ilvl w:val="0"/>
          <w:numId w:val="32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прикладная</w:t>
      </w:r>
      <w:proofErr w:type="gram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).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Возможны следующие виды обучения:</w:t>
      </w:r>
    </w:p>
    <w:p w:rsidR="00B16DE2" w:rsidRPr="00B16DE2" w:rsidRDefault="00B16DE2" w:rsidP="00B16DE2">
      <w:pPr>
        <w:numPr>
          <w:ilvl w:val="0"/>
          <w:numId w:val="33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proofErr w:type="gramStart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обучение по вопросам</w:t>
      </w:r>
      <w:proofErr w:type="gram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B16DE2" w:rsidRPr="00B16DE2" w:rsidRDefault="00B16DE2" w:rsidP="00B16DE2">
      <w:pPr>
        <w:numPr>
          <w:ilvl w:val="0"/>
          <w:numId w:val="33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16DE2" w:rsidRPr="00B16DE2" w:rsidRDefault="00B16DE2" w:rsidP="00B16DE2">
      <w:pPr>
        <w:numPr>
          <w:ilvl w:val="0"/>
          <w:numId w:val="33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B16DE2" w:rsidRPr="00B16DE2" w:rsidRDefault="00B16DE2" w:rsidP="00B16DE2">
      <w:pPr>
        <w:numPr>
          <w:ilvl w:val="0"/>
          <w:numId w:val="33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Консультирование по вопросам противодействия коррупции обычно осуществляется в индивидуальном порядке.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Федеральным законом от 6 декабря 2011 г. № 402-ФЗ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осуществлять</w:t>
      </w:r>
      <w:proofErr w:type="gram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</w:t>
      </w: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lastRenderedPageBreak/>
        <w:t>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B16DE2" w:rsidRPr="00B16DE2" w:rsidRDefault="00B16DE2" w:rsidP="00B16DE2">
      <w:pPr>
        <w:numPr>
          <w:ilvl w:val="0"/>
          <w:numId w:val="34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B16DE2" w:rsidRPr="00B16DE2" w:rsidRDefault="00B16DE2" w:rsidP="00B16DE2">
      <w:pPr>
        <w:numPr>
          <w:ilvl w:val="0"/>
          <w:numId w:val="34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контроль документирования операций хозяйственной деятельности организации;</w:t>
      </w:r>
    </w:p>
    <w:p w:rsidR="00B16DE2" w:rsidRPr="00B16DE2" w:rsidRDefault="00B16DE2" w:rsidP="00B16DE2">
      <w:pPr>
        <w:numPr>
          <w:ilvl w:val="0"/>
          <w:numId w:val="34"/>
        </w:numPr>
        <w:shd w:val="clear" w:color="auto" w:fill="FFFFFF"/>
        <w:spacing w:after="0" w:line="240" w:lineRule="auto"/>
        <w:ind w:left="0" w:right="30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Контроль документирования операций хозяйственной </w:t>
      </w:r>
      <w:proofErr w:type="gramStart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деятельности</w:t>
      </w:r>
      <w:proofErr w:type="gramEnd"/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B16DE2" w:rsidRPr="00B16DE2" w:rsidRDefault="00B16DE2" w:rsidP="00B1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9.Порядок пересмотра и внесения изменений в антикоррупционную политику организации</w:t>
      </w:r>
    </w:p>
    <w:p w:rsidR="00B16DE2" w:rsidRPr="00B16DE2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16DE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B16DE2" w:rsidRPr="00CD3A50" w:rsidRDefault="00B16DE2" w:rsidP="00B16D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0"/>
          <w:szCs w:val="20"/>
          <w:lang w:eastAsia="ru-RU"/>
        </w:rPr>
      </w:pPr>
      <w:r w:rsidRPr="00CD3A50">
        <w:rPr>
          <w:rFonts w:ascii="Arial" w:eastAsia="Times New Roman" w:hAnsi="Arial" w:cs="Arial"/>
          <w:color w:val="525252"/>
          <w:sz w:val="20"/>
          <w:szCs w:val="20"/>
          <w:lang w:eastAsia="ru-RU"/>
        </w:rPr>
        <w:t> </w:t>
      </w:r>
    </w:p>
    <w:p w:rsidR="00B16DE2" w:rsidRDefault="00B16DE2" w:rsidP="004B7187">
      <w:pPr>
        <w:rPr>
          <w:sz w:val="24"/>
          <w:szCs w:val="24"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B16DE2" w:rsidRDefault="00B16DE2" w:rsidP="003B7276">
      <w:pPr>
        <w:shd w:val="clear" w:color="auto" w:fill="FFFFFF"/>
        <w:spacing w:before="30" w:after="30"/>
        <w:jc w:val="right"/>
        <w:rPr>
          <w:b/>
        </w:rPr>
      </w:pPr>
    </w:p>
    <w:p w:rsidR="003B7276" w:rsidRDefault="003B7276" w:rsidP="003B7276">
      <w:pPr>
        <w:shd w:val="clear" w:color="auto" w:fill="FFFFFF"/>
        <w:spacing w:before="30" w:after="30"/>
        <w:jc w:val="right"/>
        <w:rPr>
          <w:b/>
        </w:rPr>
      </w:pPr>
      <w:r>
        <w:rPr>
          <w:b/>
        </w:rPr>
        <w:lastRenderedPageBreak/>
        <w:t>Приложение 6.</w:t>
      </w:r>
    </w:p>
    <w:p w:rsidR="003B7276" w:rsidRDefault="003B7276" w:rsidP="003B7276">
      <w:pPr>
        <w:spacing w:after="75" w:line="240" w:lineRule="auto"/>
        <w:jc w:val="right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b/>
        </w:rPr>
        <w:t xml:space="preserve">                   к приказу № 08-п от 15. 08. 2016 г.                     </w:t>
      </w:r>
    </w:p>
    <w:p w:rsidR="003B7276" w:rsidRDefault="003B7276" w:rsidP="003B7276">
      <w:pPr>
        <w:shd w:val="clear" w:color="auto" w:fill="FFFFFF"/>
        <w:spacing w:before="99" w:after="99" w:line="240" w:lineRule="auto"/>
        <w:jc w:val="center"/>
      </w:pPr>
    </w:p>
    <w:p w:rsidR="003B7276" w:rsidRPr="00FF5712" w:rsidRDefault="007666EE" w:rsidP="003B7276">
      <w:pPr>
        <w:shd w:val="clear" w:color="auto" w:fill="FFFFFF"/>
        <w:spacing w:before="99" w:after="99" w:line="240" w:lineRule="auto"/>
        <w:jc w:val="center"/>
        <w:rPr>
          <w:rStyle w:val="a5"/>
          <w:b/>
          <w:color w:val="000000" w:themeColor="text1"/>
          <w:sz w:val="32"/>
          <w:szCs w:val="32"/>
        </w:rPr>
      </w:pPr>
      <w:hyperlink r:id="rId10" w:tgtFrame="_blank" w:history="1">
        <w:r w:rsidR="003B7276" w:rsidRPr="00FF5712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Положение</w:t>
        </w:r>
      </w:hyperlink>
    </w:p>
    <w:p w:rsidR="00FF5712" w:rsidRPr="00FF5712" w:rsidRDefault="003B7276" w:rsidP="003B7276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FF571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  конфликте инт</w:t>
      </w:r>
      <w:r w:rsidR="00FF5712" w:rsidRPr="00FF571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ересов   работников   </w:t>
      </w:r>
    </w:p>
    <w:p w:rsidR="003B7276" w:rsidRPr="00FF5712" w:rsidRDefault="00FF5712" w:rsidP="003B7276">
      <w:pPr>
        <w:shd w:val="clear" w:color="auto" w:fill="FFFFFF"/>
        <w:spacing w:before="99" w:after="99" w:line="240" w:lineRule="auto"/>
        <w:jc w:val="center"/>
        <w:rPr>
          <w:b/>
          <w:color w:val="000000" w:themeColor="text1"/>
          <w:sz w:val="32"/>
          <w:szCs w:val="32"/>
        </w:rPr>
      </w:pPr>
      <w:r w:rsidRPr="00FF5712">
        <w:rPr>
          <w:b/>
          <w:color w:val="000000" w:themeColor="text1"/>
          <w:sz w:val="32"/>
          <w:szCs w:val="32"/>
        </w:rPr>
        <w:t xml:space="preserve">МБОУ «СОШ №7 г. Урус-Мартан ЧР»  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FF5712"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 конфликте интересов работников Учреждения (далее – Положение)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1.2.Положение о конфликте интересов работников учреждения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3B7276" w:rsidRPr="00B16DE2" w:rsidRDefault="003B7276" w:rsidP="003B727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hAnsi="Times New Roman" w:cs="Times New Roman"/>
          <w:sz w:val="24"/>
          <w:szCs w:val="24"/>
          <w:lang w:eastAsia="ru-RU"/>
        </w:rPr>
        <w:t xml:space="preserve">1.3. Положение разработано в соответствии </w:t>
      </w:r>
      <w:proofErr w:type="gramStart"/>
      <w:r w:rsidRPr="00B16DE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6DE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B7276" w:rsidRPr="00B16DE2" w:rsidRDefault="003B7276" w:rsidP="003B727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hAnsi="Times New Roman" w:cs="Times New Roman"/>
          <w:sz w:val="24"/>
          <w:szCs w:val="24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3B7276" w:rsidRPr="00B16DE2" w:rsidRDefault="003B7276" w:rsidP="003B727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 25 декабря 2008 № 273-ФЗ «О противодействии коррупции»;</w:t>
      </w:r>
    </w:p>
    <w:p w:rsidR="003B7276" w:rsidRPr="00B16DE2" w:rsidRDefault="003B7276" w:rsidP="003B727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hAnsi="Times New Roman" w:cs="Times New Roman"/>
          <w:sz w:val="24"/>
          <w:szCs w:val="24"/>
          <w:lang w:eastAsia="ru-RU"/>
        </w:rPr>
        <w:t>- Трудовым кодексом Российской Федерации;</w:t>
      </w:r>
    </w:p>
    <w:p w:rsidR="003B7276" w:rsidRPr="00B16DE2" w:rsidRDefault="003B7276" w:rsidP="003B727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hAnsi="Times New Roman" w:cs="Times New Roman"/>
          <w:sz w:val="24"/>
          <w:szCs w:val="24"/>
          <w:lang w:eastAsia="ru-RU"/>
        </w:rPr>
        <w:t>- иными действующими нормативно-правовыми актами Российской Федерации.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F5712"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лиц, попадающих под действие положения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FF5712"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B16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 образовательных  отношений</w:t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учащиеся,   родители (законные представители) учащихся,   педагогические работники и их представители, организации, осуществляющие образовательную деятельность.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B16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Конфликт интересов педагогического работника</w:t>
      </w:r>
      <w:r w:rsidR="00B5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ситуация, </w:t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</w:t>
      </w:r>
      <w:r w:rsidR="00B5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 у педагогического работника </w:t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</w:t>
      </w:r>
      <w:r w:rsidR="00B5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уществлении им профессиональной </w:t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возникает личная </w:t>
      </w:r>
      <w:r w:rsidR="00B5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заинтересованность в получении материальной выгоды или иного </w:t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и которая в</w:t>
      </w:r>
      <w:r w:rsidR="00B5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лияет или может повлиять на надлежащее </w:t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  </w:t>
      </w:r>
      <w:r w:rsidR="00B5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  работником</w:t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обязанностей </w:t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="00B5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ледствие противоречия между его </w:t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заинтересованностью и  интересами   учащегося,   родителей   (законных   представителей)  несовершеннолетних учащихся.</w:t>
      </w:r>
      <w:proofErr w:type="gramEnd"/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B16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 личной заинтересованностью педагогического работника</w:t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F5712"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управления конфликтом интересов в Учреждении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обязательность раскрытия сведений о реальном или потенциальном конфликте интересов;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индивидуальное рассмотрение и оценка </w:t>
      </w:r>
      <w:proofErr w:type="spellStart"/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репутационных</w:t>
      </w:r>
      <w:proofErr w:type="spellEnd"/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конфиденциальность процесса раскрытия сведений о конфликте интересов и процесса его урегулирования;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соблюдение баланса интересов Учреждения и работника при урегулировании конфликта интересов;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FF5712"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Условия, при которых возникает или может возникнуть конфликт интересов педагогического работника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5.1.В Учреждении выделяют: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условия (ситуации), при которых всегда возникает конфликт интересов педагогического работника;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условия (ситуации), при которых может возникнуть конфликт интересов педагогического работника.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педагогический работник ведёт  бесплатные и платные занятия у одних и тех же учеников;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педагогический работник занимается репетиторством с учениками, которых он обучает;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педагогический работник является членом жюри конкурсных мероприятий с участием своих учеников;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получение педагогическим работником подарков и иных услуг от родителей (законных представителей) учеников;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нарушение иных установленных запретов и ограничений для педагогических работников Учреждения.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участие педагогического работника в наборе (приёме) учеников;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сбор финансовых средств на нужды класса, Учреждения;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участие педагогического работника в установлении, определении форм и способов поощрений для своих учеников;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иные условия (ситуации), при которых может возникнуть конфликт интересов педагогического работника.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FF5712"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Ограничения, налагаемые на педагогических работников Учреждения при осуществлении ими профессиональной деятельности.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6.2.На педагогических работников Учреждения  при осуществлении ими профессиональной деятельности налагаются следующие ограничения: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запрет на ведение  бесплатных и платных занятий у одних и тех же учеников;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запрет на занятия репетиторством с учениками, которых он обучает;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 Советом Учреждения, родительскими комитетами классов.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6.3.Педагогичесие 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FF5712" w:rsidRPr="00B1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proofErr w:type="gramStart"/>
      <w:r w:rsidRPr="00B1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раскрытия конфликта интересов работников Учреждения</w:t>
      </w:r>
      <w:proofErr w:type="gramEnd"/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7.1.Процедура раскрытия конфликта интересов доводится до сведения всех работников Учреждения.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7.2.Устанавливаются следующие виды раскрытия конфликта интересов: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раскрытие сведений о конфликте интересов при приеме на работу;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раскрытие сведений о конфликте интересов при назначении на новую должность;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разовое раскрытие сведений по мере возникновения ситуаций конфликта интересов.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3B7276" w:rsidRPr="00B16DE2" w:rsidRDefault="00FF5712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</w:t>
      </w:r>
      <w:r w:rsidR="003B7276" w:rsidRPr="00B1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принятии решений, локальных нормативных  актов,  затрагивающих права учеников и работников Учреждения, учитывается мнение  Совета Учреждения,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осуществляется создание системы сбора и анализа информации об индивидуальных образовательных достижениях учащихся,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пересмотр и изменение функциональных обязанностей работника;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отказ работника от своего личного интереса, порождающего конфликт с интересами организации;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увольнение работника из организации по инициативе работника.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</w:t>
      </w: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раскрывшего сведения о конфликте интересов, могут быть найдены иные формы его урегулирования.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С целью предотвращения конфликта интересов все педагогические работники </w:t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 по урегулированию конфликта интересов педагогических работников.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До принятия решения комиссии Учреждения по урегулированию конфликта интересов педагогических работников 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3B7276" w:rsidRPr="00B16DE2" w:rsidRDefault="00FF5712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3B7276"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избегать (по возможности) ситуаций и обстоятельств, которые могут привести к конфликту интересов;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раскрывать возникший (реальный) или потенциальный конфликт интересов;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содействовать урегулированию возникшего конфликта интересов.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="00FF5712"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- </w:t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Положение о конфликте интересов в Учреждении;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организует </w:t>
      </w:r>
      <w:proofErr w:type="gramStart"/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3B7276" w:rsidRPr="00B16DE2" w:rsidRDefault="003B7276" w:rsidP="003B727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10.3.В Учреждении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 предусмотрено проведение внутреннего контроля ведения бухгалтерского учёта и составления бу</w:t>
      </w:r>
      <w:r w:rsidR="00FF5712"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хгалтерской отчётности </w:t>
      </w: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аудит деятельности Учреждения.</w:t>
      </w:r>
    </w:p>
    <w:p w:rsidR="003B7276" w:rsidRPr="00B16DE2" w:rsidRDefault="003B7276" w:rsidP="003B7276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3B7276" w:rsidRPr="00B16DE2" w:rsidRDefault="003B7276" w:rsidP="003B7276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276" w:rsidRPr="00B16DE2" w:rsidRDefault="003B7276" w:rsidP="003B7276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7276" w:rsidRPr="00B16DE2" w:rsidRDefault="003B7276" w:rsidP="004B7187">
      <w:pPr>
        <w:rPr>
          <w:sz w:val="24"/>
          <w:szCs w:val="24"/>
        </w:rPr>
      </w:pPr>
    </w:p>
    <w:sectPr w:rsidR="003B7276" w:rsidRPr="00B16DE2" w:rsidSect="00496B23">
      <w:pgSz w:w="11906" w:h="16838"/>
      <w:pgMar w:top="1134" w:right="42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EE" w:rsidRDefault="007666EE" w:rsidP="001161D9">
      <w:pPr>
        <w:spacing w:after="0" w:line="240" w:lineRule="auto"/>
      </w:pPr>
      <w:r>
        <w:separator/>
      </w:r>
    </w:p>
  </w:endnote>
  <w:endnote w:type="continuationSeparator" w:id="0">
    <w:p w:rsidR="007666EE" w:rsidRDefault="007666EE" w:rsidP="001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EE" w:rsidRDefault="007666EE" w:rsidP="001161D9">
      <w:pPr>
        <w:spacing w:after="0" w:line="240" w:lineRule="auto"/>
      </w:pPr>
      <w:r>
        <w:separator/>
      </w:r>
    </w:p>
  </w:footnote>
  <w:footnote w:type="continuationSeparator" w:id="0">
    <w:p w:rsidR="007666EE" w:rsidRDefault="007666EE" w:rsidP="0011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6FE"/>
    <w:multiLevelType w:val="multilevel"/>
    <w:tmpl w:val="D86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724D7"/>
    <w:multiLevelType w:val="multilevel"/>
    <w:tmpl w:val="042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EF0343"/>
    <w:multiLevelType w:val="multilevel"/>
    <w:tmpl w:val="8CF6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693A1A"/>
    <w:multiLevelType w:val="multilevel"/>
    <w:tmpl w:val="50680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41579"/>
    <w:multiLevelType w:val="multilevel"/>
    <w:tmpl w:val="D9F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E21113"/>
    <w:multiLevelType w:val="multilevel"/>
    <w:tmpl w:val="68F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3D03A8"/>
    <w:multiLevelType w:val="multilevel"/>
    <w:tmpl w:val="FEB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B35408"/>
    <w:multiLevelType w:val="multilevel"/>
    <w:tmpl w:val="01626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527E2"/>
    <w:multiLevelType w:val="multilevel"/>
    <w:tmpl w:val="A300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4A6FA1"/>
    <w:multiLevelType w:val="multilevel"/>
    <w:tmpl w:val="816A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E97F76"/>
    <w:multiLevelType w:val="hybridMultilevel"/>
    <w:tmpl w:val="486CE23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93540"/>
    <w:multiLevelType w:val="multilevel"/>
    <w:tmpl w:val="1A08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225013"/>
    <w:multiLevelType w:val="multilevel"/>
    <w:tmpl w:val="549C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FC3561"/>
    <w:multiLevelType w:val="multilevel"/>
    <w:tmpl w:val="FD6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2F44D1"/>
    <w:multiLevelType w:val="multilevel"/>
    <w:tmpl w:val="9070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456FFA"/>
    <w:multiLevelType w:val="multilevel"/>
    <w:tmpl w:val="3DFA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1A5C5F"/>
    <w:multiLevelType w:val="hybridMultilevel"/>
    <w:tmpl w:val="D5B2B1B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35736"/>
    <w:multiLevelType w:val="multilevel"/>
    <w:tmpl w:val="FE10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E3A4B"/>
    <w:multiLevelType w:val="multilevel"/>
    <w:tmpl w:val="1FF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C948B7"/>
    <w:multiLevelType w:val="multilevel"/>
    <w:tmpl w:val="993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513345"/>
    <w:multiLevelType w:val="multilevel"/>
    <w:tmpl w:val="5BEA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F636F9"/>
    <w:multiLevelType w:val="multilevel"/>
    <w:tmpl w:val="45F6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CF2922"/>
    <w:multiLevelType w:val="hybridMultilevel"/>
    <w:tmpl w:val="64F4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9257B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BE32E3"/>
    <w:multiLevelType w:val="multilevel"/>
    <w:tmpl w:val="C4C0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334006"/>
    <w:multiLevelType w:val="multilevel"/>
    <w:tmpl w:val="B1D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87A0A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4F77F08"/>
    <w:multiLevelType w:val="multilevel"/>
    <w:tmpl w:val="7A46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6"/>
  </w:num>
  <w:num w:numId="3">
    <w:abstractNumId w:val="16"/>
  </w:num>
  <w:num w:numId="4">
    <w:abstractNumId w:val="10"/>
  </w:num>
  <w:num w:numId="5">
    <w:abstractNumId w:val="27"/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6"/>
  </w:num>
  <w:num w:numId="11">
    <w:abstractNumId w:val="10"/>
  </w:num>
  <w:num w:numId="12">
    <w:abstractNumId w:val="17"/>
  </w:num>
  <w:num w:numId="13">
    <w:abstractNumId w:val="3"/>
  </w:num>
  <w:num w:numId="14">
    <w:abstractNumId w:val="7"/>
  </w:num>
  <w:num w:numId="15">
    <w:abstractNumId w:val="11"/>
  </w:num>
  <w:num w:numId="16">
    <w:abstractNumId w:val="24"/>
  </w:num>
  <w:num w:numId="17">
    <w:abstractNumId w:val="15"/>
  </w:num>
  <w:num w:numId="18">
    <w:abstractNumId w:val="14"/>
  </w:num>
  <w:num w:numId="19">
    <w:abstractNumId w:val="28"/>
  </w:num>
  <w:num w:numId="20">
    <w:abstractNumId w:val="0"/>
  </w:num>
  <w:num w:numId="21">
    <w:abstractNumId w:val="20"/>
  </w:num>
  <w:num w:numId="22">
    <w:abstractNumId w:val="8"/>
  </w:num>
  <w:num w:numId="23">
    <w:abstractNumId w:val="18"/>
  </w:num>
  <w:num w:numId="24">
    <w:abstractNumId w:val="13"/>
  </w:num>
  <w:num w:numId="25">
    <w:abstractNumId w:val="6"/>
  </w:num>
  <w:num w:numId="26">
    <w:abstractNumId w:val="9"/>
  </w:num>
  <w:num w:numId="27">
    <w:abstractNumId w:val="12"/>
  </w:num>
  <w:num w:numId="28">
    <w:abstractNumId w:val="5"/>
  </w:num>
  <w:num w:numId="29">
    <w:abstractNumId w:val="25"/>
  </w:num>
  <w:num w:numId="30">
    <w:abstractNumId w:val="21"/>
  </w:num>
  <w:num w:numId="31">
    <w:abstractNumId w:val="19"/>
  </w:num>
  <w:num w:numId="32">
    <w:abstractNumId w:val="4"/>
  </w:num>
  <w:num w:numId="33">
    <w:abstractNumId w:val="2"/>
  </w:num>
  <w:num w:numId="34">
    <w:abstractNumId w:val="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7"/>
    <w:rsid w:val="000A6CD0"/>
    <w:rsid w:val="001161D9"/>
    <w:rsid w:val="001B636B"/>
    <w:rsid w:val="001F4625"/>
    <w:rsid w:val="00220FE4"/>
    <w:rsid w:val="0027341E"/>
    <w:rsid w:val="002D1532"/>
    <w:rsid w:val="002E4700"/>
    <w:rsid w:val="0032555C"/>
    <w:rsid w:val="003336D0"/>
    <w:rsid w:val="00356886"/>
    <w:rsid w:val="003B7276"/>
    <w:rsid w:val="003F5432"/>
    <w:rsid w:val="004373BA"/>
    <w:rsid w:val="00450C87"/>
    <w:rsid w:val="00496B23"/>
    <w:rsid w:val="004B7187"/>
    <w:rsid w:val="004D39A7"/>
    <w:rsid w:val="004F409A"/>
    <w:rsid w:val="00542093"/>
    <w:rsid w:val="00542547"/>
    <w:rsid w:val="00581AED"/>
    <w:rsid w:val="005F1358"/>
    <w:rsid w:val="00610A1F"/>
    <w:rsid w:val="0061586B"/>
    <w:rsid w:val="00673A4D"/>
    <w:rsid w:val="006D122A"/>
    <w:rsid w:val="007666EE"/>
    <w:rsid w:val="007753CD"/>
    <w:rsid w:val="008D3F89"/>
    <w:rsid w:val="00920098"/>
    <w:rsid w:val="009B260C"/>
    <w:rsid w:val="009E270E"/>
    <w:rsid w:val="00A01DCB"/>
    <w:rsid w:val="00A647B0"/>
    <w:rsid w:val="00AA7969"/>
    <w:rsid w:val="00B16DE2"/>
    <w:rsid w:val="00B33D38"/>
    <w:rsid w:val="00B5052B"/>
    <w:rsid w:val="00BA3042"/>
    <w:rsid w:val="00BC5F4A"/>
    <w:rsid w:val="00C5302B"/>
    <w:rsid w:val="00CA64A8"/>
    <w:rsid w:val="00CE2737"/>
    <w:rsid w:val="00CF0497"/>
    <w:rsid w:val="00D9705F"/>
    <w:rsid w:val="00DC1AC3"/>
    <w:rsid w:val="00E30980"/>
    <w:rsid w:val="00E5037B"/>
    <w:rsid w:val="00E84259"/>
    <w:rsid w:val="00E942C1"/>
    <w:rsid w:val="00EA24E7"/>
    <w:rsid w:val="00EA45CE"/>
    <w:rsid w:val="00EC7917"/>
    <w:rsid w:val="00ED67C5"/>
    <w:rsid w:val="00F90391"/>
    <w:rsid w:val="00FB75A9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87"/>
    <w:pPr>
      <w:ind w:left="720"/>
      <w:contextualSpacing/>
    </w:pPr>
  </w:style>
  <w:style w:type="paragraph" w:styleId="a4">
    <w:name w:val="Normal (Web)"/>
    <w:basedOn w:val="a"/>
    <w:rsid w:val="006D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  <w:style w:type="paragraph" w:customStyle="1" w:styleId="Default">
    <w:name w:val="Default"/>
    <w:rsid w:val="003B7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B7276"/>
    <w:rPr>
      <w:color w:val="0000FF"/>
      <w:u w:val="single"/>
    </w:rPr>
  </w:style>
  <w:style w:type="paragraph" w:styleId="a6">
    <w:name w:val="No Spacing"/>
    <w:uiPriority w:val="1"/>
    <w:qFormat/>
    <w:rsid w:val="003B727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1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1D9"/>
  </w:style>
  <w:style w:type="paragraph" w:styleId="a9">
    <w:name w:val="footer"/>
    <w:basedOn w:val="a"/>
    <w:link w:val="aa"/>
    <w:uiPriority w:val="99"/>
    <w:unhideWhenUsed/>
    <w:rsid w:val="0011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87"/>
    <w:pPr>
      <w:ind w:left="720"/>
      <w:contextualSpacing/>
    </w:pPr>
  </w:style>
  <w:style w:type="paragraph" w:styleId="a4">
    <w:name w:val="Normal (Web)"/>
    <w:basedOn w:val="a"/>
    <w:rsid w:val="006D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  <w:style w:type="paragraph" w:customStyle="1" w:styleId="Default">
    <w:name w:val="Default"/>
    <w:rsid w:val="003B7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B7276"/>
    <w:rPr>
      <w:color w:val="0000FF"/>
      <w:u w:val="single"/>
    </w:rPr>
  </w:style>
  <w:style w:type="paragraph" w:styleId="a6">
    <w:name w:val="No Spacing"/>
    <w:uiPriority w:val="1"/>
    <w:qFormat/>
    <w:rsid w:val="003B727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1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1D9"/>
  </w:style>
  <w:style w:type="paragraph" w:styleId="a9">
    <w:name w:val="footer"/>
    <w:basedOn w:val="a"/>
    <w:link w:val="aa"/>
    <w:uiPriority w:val="99"/>
    <w:unhideWhenUsed/>
    <w:rsid w:val="0011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rn-school103.ucoz.ru/111/2013-2014/komissija_po_uregkl_spor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DD91-B3B1-4BCE-B231-1B7028D4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14291</Words>
  <Characters>81465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Ruslan</cp:lastModifiedBy>
  <cp:revision>2</cp:revision>
  <cp:lastPrinted>2015-02-10T06:39:00Z</cp:lastPrinted>
  <dcterms:created xsi:type="dcterms:W3CDTF">2016-11-15T04:54:00Z</dcterms:created>
  <dcterms:modified xsi:type="dcterms:W3CDTF">2016-11-15T04:54:00Z</dcterms:modified>
</cp:coreProperties>
</file>